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0CA1" w14:textId="42583A9F" w:rsidR="00117E37" w:rsidRPr="00117E37" w:rsidRDefault="00117E37" w:rsidP="00117E37">
      <w:pPr>
        <w:spacing w:line="259" w:lineRule="auto"/>
        <w:rPr>
          <w:sz w:val="2"/>
          <w:szCs w:val="2"/>
        </w:rPr>
      </w:pPr>
    </w:p>
    <w:p w14:paraId="08A880B9" w14:textId="77777777" w:rsidR="008B28D4" w:rsidRDefault="008B28D4" w:rsidP="008B28D4">
      <w:pPr>
        <w:rPr>
          <w:rFonts w:ascii="Arial" w:eastAsia="Arial" w:hAnsi="Arial" w:cs="Times New Roman"/>
        </w:rPr>
      </w:pPr>
    </w:p>
    <w:p w14:paraId="140A791C" w14:textId="77777777" w:rsidR="00964697" w:rsidRDefault="00964697" w:rsidP="00F56354">
      <w:pPr>
        <w:jc w:val="center"/>
        <w:rPr>
          <w:rFonts w:asciiTheme="majorHAnsi" w:hAnsiTheme="majorHAnsi" w:cstheme="majorHAnsi"/>
          <w:b/>
          <w:color w:val="51247A" w:themeColor="accent1"/>
          <w:sz w:val="36"/>
          <w:szCs w:val="36"/>
        </w:rPr>
      </w:pPr>
    </w:p>
    <w:p w14:paraId="4B4A3D0F" w14:textId="77777777" w:rsidR="00964697" w:rsidRDefault="00964697" w:rsidP="000B4AE4">
      <w:pPr>
        <w:rPr>
          <w:rFonts w:asciiTheme="majorHAnsi" w:hAnsiTheme="majorHAnsi" w:cstheme="majorHAnsi"/>
          <w:b/>
          <w:color w:val="51247A" w:themeColor="accent1"/>
          <w:sz w:val="36"/>
          <w:szCs w:val="36"/>
        </w:rPr>
      </w:pPr>
    </w:p>
    <w:p w14:paraId="70D0BF43" w14:textId="77777777" w:rsidR="00964697" w:rsidRDefault="00964697" w:rsidP="00F56354">
      <w:pPr>
        <w:jc w:val="center"/>
        <w:rPr>
          <w:rFonts w:asciiTheme="majorHAnsi" w:hAnsiTheme="majorHAnsi" w:cstheme="majorHAnsi"/>
          <w:b/>
          <w:color w:val="51247A" w:themeColor="accent1"/>
          <w:sz w:val="36"/>
          <w:szCs w:val="36"/>
        </w:rPr>
      </w:pPr>
    </w:p>
    <w:p w14:paraId="681C0819" w14:textId="77777777" w:rsidR="00964697" w:rsidRDefault="00964697" w:rsidP="00F56354">
      <w:pPr>
        <w:jc w:val="center"/>
        <w:rPr>
          <w:rFonts w:asciiTheme="majorHAnsi" w:hAnsiTheme="majorHAnsi" w:cstheme="majorHAnsi"/>
          <w:b/>
          <w:color w:val="51247A" w:themeColor="accent1"/>
          <w:sz w:val="36"/>
          <w:szCs w:val="36"/>
        </w:rPr>
      </w:pPr>
    </w:p>
    <w:p w14:paraId="262EC65A" w14:textId="77777777" w:rsidR="00964697" w:rsidRDefault="00E7329E" w:rsidP="000B4AE4">
      <w:pPr>
        <w:tabs>
          <w:tab w:val="left" w:pos="7318"/>
        </w:tabs>
        <w:rPr>
          <w:rFonts w:asciiTheme="majorHAnsi" w:hAnsiTheme="majorHAnsi" w:cstheme="majorHAnsi"/>
          <w:b/>
          <w:color w:val="51247A" w:themeColor="accent1"/>
          <w:sz w:val="36"/>
          <w:szCs w:val="36"/>
        </w:rPr>
      </w:pPr>
      <w:r>
        <w:rPr>
          <w:rFonts w:asciiTheme="majorHAnsi" w:hAnsiTheme="majorHAnsi" w:cstheme="majorHAnsi"/>
          <w:b/>
          <w:color w:val="51247A" w:themeColor="accent1"/>
          <w:sz w:val="36"/>
          <w:szCs w:val="36"/>
        </w:rPr>
        <w:tab/>
      </w:r>
    </w:p>
    <w:p w14:paraId="2A40978B" w14:textId="151372FB" w:rsidR="008B28D4" w:rsidRPr="00F56354" w:rsidRDefault="00F56354" w:rsidP="00F56354">
      <w:pPr>
        <w:jc w:val="center"/>
        <w:rPr>
          <w:rFonts w:asciiTheme="majorHAnsi" w:hAnsiTheme="majorHAnsi" w:cstheme="majorHAnsi"/>
          <w:b/>
          <w:color w:val="51247A" w:themeColor="accent1"/>
          <w:sz w:val="36"/>
          <w:szCs w:val="36"/>
        </w:rPr>
      </w:pPr>
      <w:r w:rsidRPr="00F56354">
        <w:rPr>
          <w:rFonts w:asciiTheme="majorHAnsi" w:hAnsiTheme="majorHAnsi" w:cstheme="majorHAnsi"/>
          <w:b/>
          <w:color w:val="51247A" w:themeColor="accent1"/>
          <w:sz w:val="36"/>
          <w:szCs w:val="36"/>
        </w:rPr>
        <w:t xml:space="preserve">UQ </w:t>
      </w:r>
      <w:r w:rsidR="00F13FBE">
        <w:rPr>
          <w:rFonts w:asciiTheme="majorHAnsi" w:hAnsiTheme="majorHAnsi" w:cstheme="majorHAnsi"/>
          <w:b/>
          <w:color w:val="51247A" w:themeColor="accent1"/>
          <w:sz w:val="36"/>
          <w:szCs w:val="36"/>
        </w:rPr>
        <w:t xml:space="preserve">Corporate </w:t>
      </w:r>
      <w:r w:rsidRPr="00F56354">
        <w:rPr>
          <w:rFonts w:asciiTheme="majorHAnsi" w:hAnsiTheme="majorHAnsi" w:cstheme="majorHAnsi"/>
          <w:b/>
          <w:color w:val="51247A" w:themeColor="accent1"/>
          <w:sz w:val="36"/>
          <w:szCs w:val="36"/>
        </w:rPr>
        <w:t>Data Sharing Agreement</w:t>
      </w:r>
    </w:p>
    <w:p w14:paraId="15AB2F05" w14:textId="5F4F3C11" w:rsidR="00F56354" w:rsidRDefault="00F56354" w:rsidP="00F56354">
      <w:pPr>
        <w:jc w:val="center"/>
        <w:rPr>
          <w:b/>
          <w:color w:val="51247A" w:themeColor="accent1"/>
          <w:sz w:val="22"/>
          <w:szCs w:val="19"/>
        </w:rPr>
      </w:pPr>
    </w:p>
    <w:p w14:paraId="6DA28F78" w14:textId="58416B44" w:rsidR="00964697" w:rsidRDefault="00964697" w:rsidP="000B4AE4">
      <w:pPr>
        <w:rPr>
          <w:b/>
          <w:color w:val="51247A" w:themeColor="accent1"/>
          <w:sz w:val="22"/>
          <w:szCs w:val="19"/>
        </w:rPr>
      </w:pPr>
    </w:p>
    <w:p w14:paraId="60BCE39F" w14:textId="77777777" w:rsidR="00964697" w:rsidRPr="00F56354" w:rsidRDefault="00964697" w:rsidP="00F56354">
      <w:pPr>
        <w:jc w:val="center"/>
        <w:rPr>
          <w:b/>
          <w:color w:val="51247A" w:themeColor="accent1"/>
          <w:sz w:val="22"/>
          <w:szCs w:val="19"/>
        </w:rPr>
      </w:pPr>
    </w:p>
    <w:p w14:paraId="57ADEB33" w14:textId="0200EC0F" w:rsidR="00806D57" w:rsidRDefault="05BF8519" w:rsidP="00E21C90">
      <w:pPr>
        <w:pStyle w:val="BodyText"/>
      </w:pPr>
      <w:r>
        <w:t xml:space="preserve">Data Sharing Agreements </w:t>
      </w:r>
      <w:r w:rsidR="00022F9A">
        <w:t>are required</w:t>
      </w:r>
      <w:r>
        <w:t xml:space="preserve"> for all </w:t>
      </w:r>
      <w:r w:rsidR="003B3D9F">
        <w:t>centrally managed corporate</w:t>
      </w:r>
      <w:r>
        <w:t xml:space="preserve"> data sharing at The University of Queensland (UQ), </w:t>
      </w:r>
      <w:r w:rsidR="00C02731">
        <w:t xml:space="preserve">for </w:t>
      </w:r>
      <w:r>
        <w:t>both internal and external</w:t>
      </w:r>
      <w:r w:rsidR="00C02731">
        <w:t xml:space="preserve"> purposes</w:t>
      </w:r>
      <w:r>
        <w:t xml:space="preserve">. </w:t>
      </w:r>
      <w:r w:rsidR="00806D57">
        <w:t>This includes data from systems and platforms used to support UQ’s administration, teaching and learning, and research.</w:t>
      </w:r>
    </w:p>
    <w:p w14:paraId="47EF1E4F" w14:textId="5B0347FC" w:rsidR="00E21C90" w:rsidRDefault="00806D57" w:rsidP="00E21C90">
      <w:pPr>
        <w:pStyle w:val="BodyText"/>
      </w:pPr>
      <w:r>
        <w:t xml:space="preserve">The proposed data use outlined in the Data Sharing Agreement must be approved by the relevant Information Steward(s) prior to the activity commencing. The Data Strategy and Governance team facilitates this approval </w:t>
      </w:r>
      <w:proofErr w:type="gramStart"/>
      <w:r>
        <w:t>process</w:t>
      </w:r>
      <w:r w:rsidR="00C02731">
        <w:t>, and</w:t>
      </w:r>
      <w:proofErr w:type="gramEnd"/>
      <w:r w:rsidR="00C02731">
        <w:t xml:space="preserve"> </w:t>
      </w:r>
      <w:r w:rsidR="00E21C90" w:rsidRPr="008B28D4">
        <w:t>maintain</w:t>
      </w:r>
      <w:r w:rsidR="009C4200">
        <w:t>s</w:t>
      </w:r>
      <w:r w:rsidR="00E21C90" w:rsidRPr="008B28D4">
        <w:t xml:space="preserve"> a register of Data Sharing Agreements. </w:t>
      </w:r>
    </w:p>
    <w:p w14:paraId="6D4125CF" w14:textId="23D6824C" w:rsidR="00B322E0" w:rsidRPr="00B322E0" w:rsidRDefault="00B322E0" w:rsidP="00E21C90">
      <w:pPr>
        <w:pStyle w:val="BodyText"/>
      </w:pPr>
      <w:r w:rsidRPr="000B4AE4">
        <w:t>Any amendments (</w:t>
      </w:r>
      <w:proofErr w:type="gramStart"/>
      <w:r w:rsidRPr="000B4AE4">
        <w:t>e.g.</w:t>
      </w:r>
      <w:proofErr w:type="gramEnd"/>
      <w:r w:rsidRPr="000B4AE4">
        <w:t xml:space="preserve"> changes in scope or duration of work, or the data required) will require an update to this Data Sharing Agreement submitted to the Data Strategy &amp; Governance team (</w:t>
      </w:r>
      <w:hyperlink r:id="rId11" w:history="1">
        <w:r w:rsidRPr="000B4AE4">
          <w:rPr>
            <w:rStyle w:val="Hyperlink"/>
          </w:rPr>
          <w:t>datagovernance@uq.edu.au</w:t>
        </w:r>
      </w:hyperlink>
      <w:r w:rsidRPr="000B4AE4">
        <w:t>) for Information Steward approval.</w:t>
      </w:r>
    </w:p>
    <w:p w14:paraId="680E7E3A" w14:textId="6128F960" w:rsidR="00BE1A32" w:rsidRDefault="05BF8519" w:rsidP="00BE1A32">
      <w:pPr>
        <w:pStyle w:val="BodyText"/>
      </w:pPr>
      <w:r>
        <w:t>If you need any help completing this form, please contact the ITS Data Governance and Strategy Team by e-mail</w:t>
      </w:r>
      <w:r w:rsidR="009C4200">
        <w:t>:</w:t>
      </w:r>
      <w:r>
        <w:t> </w:t>
      </w:r>
      <w:hyperlink r:id="rId12" w:history="1">
        <w:r w:rsidR="001002DF" w:rsidRPr="00612621">
          <w:rPr>
            <w:rStyle w:val="Hyperlink"/>
            <w:rFonts w:ascii="Arial" w:eastAsia="Arial" w:hAnsi="Arial" w:cs="Times New Roman"/>
          </w:rPr>
          <w:t>datagovernance</w:t>
        </w:r>
        <w:r w:rsidR="001002DF" w:rsidRPr="00612621">
          <w:rPr>
            <w:rStyle w:val="Hyperlink"/>
          </w:rPr>
          <w:t>@</w:t>
        </w:r>
        <w:r w:rsidR="001002DF" w:rsidRPr="00612621">
          <w:rPr>
            <w:rStyle w:val="Hyperlink"/>
            <w:rFonts w:ascii="Arial" w:eastAsia="Arial" w:hAnsi="Arial" w:cs="Times New Roman"/>
          </w:rPr>
          <w:t>uq.edu.au</w:t>
        </w:r>
      </w:hyperlink>
    </w:p>
    <w:p w14:paraId="68608C4A" w14:textId="1090597A" w:rsidR="00F56354" w:rsidRDefault="00F56354" w:rsidP="000A104B">
      <w:pPr>
        <w:pStyle w:val="Heading1"/>
        <w:rPr>
          <w:rFonts w:eastAsia="Arial"/>
        </w:rPr>
      </w:pPr>
      <w:r>
        <w:rPr>
          <w:rFonts w:eastAsia="Arial"/>
        </w:rPr>
        <w:t>Requester details</w:t>
      </w:r>
    </w:p>
    <w:tbl>
      <w:tblPr>
        <w:tblStyle w:val="TableGridLight"/>
        <w:tblW w:w="0" w:type="auto"/>
        <w:tblLook w:val="04A0" w:firstRow="1" w:lastRow="0" w:firstColumn="1" w:lastColumn="0" w:noHBand="0" w:noVBand="1"/>
      </w:tblPr>
      <w:tblGrid>
        <w:gridCol w:w="1980"/>
        <w:gridCol w:w="7080"/>
      </w:tblGrid>
      <w:tr w:rsidR="00F56354" w14:paraId="0451A5A2" w14:textId="77777777" w:rsidTr="00F56354">
        <w:tc>
          <w:tcPr>
            <w:tcW w:w="1980" w:type="dxa"/>
          </w:tcPr>
          <w:p w14:paraId="57B6DA1D" w14:textId="4D397C5A" w:rsidR="00F56354" w:rsidRPr="005E6D56" w:rsidRDefault="00F56354" w:rsidP="00F56354">
            <w:pPr>
              <w:pStyle w:val="BodyText"/>
              <w:rPr>
                <w:b/>
              </w:rPr>
            </w:pPr>
            <w:r w:rsidRPr="005E6D56">
              <w:rPr>
                <w:b/>
              </w:rPr>
              <w:t>Full name</w:t>
            </w:r>
          </w:p>
        </w:tc>
        <w:tc>
          <w:tcPr>
            <w:tcW w:w="7080" w:type="dxa"/>
          </w:tcPr>
          <w:sdt>
            <w:sdtPr>
              <w:id w:val="-760374454"/>
              <w:placeholder>
                <w:docPart w:val="5EDC8353F75140DD8C29955AD7502AC7"/>
              </w:placeholder>
              <w:showingPlcHdr/>
            </w:sdtPr>
            <w:sdtEndPr/>
            <w:sdtContent>
              <w:p w14:paraId="1CDA789B" w14:textId="0B7FABA9" w:rsidR="00F56354" w:rsidRDefault="00FC2FD3" w:rsidP="00FC2FD3">
                <w:r w:rsidRPr="00D87D0F">
                  <w:rPr>
                    <w:rStyle w:val="PlaceholderText"/>
                  </w:rPr>
                  <w:t>Click or tap here to enter text.</w:t>
                </w:r>
              </w:p>
            </w:sdtContent>
          </w:sdt>
        </w:tc>
      </w:tr>
      <w:tr w:rsidR="00F56354" w14:paraId="46A606B4" w14:textId="77777777" w:rsidTr="00F56354">
        <w:tc>
          <w:tcPr>
            <w:tcW w:w="1980" w:type="dxa"/>
          </w:tcPr>
          <w:p w14:paraId="4B4BEABA" w14:textId="68B2C4EE" w:rsidR="00F56354" w:rsidRPr="005E6D56" w:rsidRDefault="00F56354" w:rsidP="00F56354">
            <w:pPr>
              <w:pStyle w:val="BodyText"/>
              <w:rPr>
                <w:b/>
              </w:rPr>
            </w:pPr>
            <w:r w:rsidRPr="005E6D56">
              <w:rPr>
                <w:b/>
              </w:rPr>
              <w:t>Position title</w:t>
            </w:r>
          </w:p>
        </w:tc>
        <w:tc>
          <w:tcPr>
            <w:tcW w:w="7080" w:type="dxa"/>
          </w:tcPr>
          <w:sdt>
            <w:sdtPr>
              <w:id w:val="1143696763"/>
              <w:placeholder>
                <w:docPart w:val="918967BC37254937B0F538A4E812B083"/>
              </w:placeholder>
              <w:showingPlcHdr/>
            </w:sdtPr>
            <w:sdtEndPr/>
            <w:sdtContent>
              <w:p w14:paraId="3A78C839" w14:textId="19D4D48B" w:rsidR="00F56354" w:rsidRDefault="00FC2FD3" w:rsidP="00FC2FD3">
                <w:r w:rsidRPr="00D87D0F">
                  <w:rPr>
                    <w:rStyle w:val="PlaceholderText"/>
                  </w:rPr>
                  <w:t>Click or tap here to enter text.</w:t>
                </w:r>
              </w:p>
            </w:sdtContent>
          </w:sdt>
        </w:tc>
      </w:tr>
      <w:tr w:rsidR="00F56354" w14:paraId="575C6A85" w14:textId="77777777" w:rsidTr="00F56354">
        <w:tc>
          <w:tcPr>
            <w:tcW w:w="1980" w:type="dxa"/>
          </w:tcPr>
          <w:p w14:paraId="6A5BF29E" w14:textId="06968B3C" w:rsidR="00F56354" w:rsidRPr="005E6D56" w:rsidRDefault="00F56354" w:rsidP="00F56354">
            <w:pPr>
              <w:pStyle w:val="BodyText"/>
              <w:rPr>
                <w:b/>
              </w:rPr>
            </w:pPr>
            <w:r w:rsidRPr="005E6D56">
              <w:rPr>
                <w:b/>
              </w:rPr>
              <w:t>UQ username</w:t>
            </w:r>
          </w:p>
        </w:tc>
        <w:tc>
          <w:tcPr>
            <w:tcW w:w="7080" w:type="dxa"/>
          </w:tcPr>
          <w:sdt>
            <w:sdtPr>
              <w:id w:val="1219862463"/>
              <w:placeholder>
                <w:docPart w:val="BEBBE644EEE4439A824DCF1D276B8CCF"/>
              </w:placeholder>
              <w:showingPlcHdr/>
            </w:sdtPr>
            <w:sdtEndPr/>
            <w:sdtContent>
              <w:p w14:paraId="64777F52" w14:textId="0D1B2485" w:rsidR="00F56354" w:rsidRDefault="00FC2FD3" w:rsidP="00FC2FD3">
                <w:r w:rsidRPr="00D87D0F">
                  <w:rPr>
                    <w:rStyle w:val="PlaceholderText"/>
                  </w:rPr>
                  <w:t>Click or tap here to enter text.</w:t>
                </w:r>
              </w:p>
            </w:sdtContent>
          </w:sdt>
        </w:tc>
      </w:tr>
      <w:tr w:rsidR="00F56354" w14:paraId="10A575DF" w14:textId="77777777" w:rsidTr="00F56354">
        <w:tc>
          <w:tcPr>
            <w:tcW w:w="1980" w:type="dxa"/>
          </w:tcPr>
          <w:p w14:paraId="0F6F4237" w14:textId="586828C7" w:rsidR="00F56354" w:rsidRPr="005E6D56" w:rsidRDefault="00F56354" w:rsidP="00F56354">
            <w:pPr>
              <w:pStyle w:val="BodyText"/>
              <w:rPr>
                <w:b/>
              </w:rPr>
            </w:pPr>
            <w:r w:rsidRPr="005E6D56">
              <w:rPr>
                <w:b/>
              </w:rPr>
              <w:t>Email address</w:t>
            </w:r>
          </w:p>
        </w:tc>
        <w:tc>
          <w:tcPr>
            <w:tcW w:w="7080" w:type="dxa"/>
          </w:tcPr>
          <w:sdt>
            <w:sdtPr>
              <w:id w:val="19129312"/>
              <w:placeholder>
                <w:docPart w:val="BF67B46D69C043C39EEDAAEA6A8AC2E5"/>
              </w:placeholder>
              <w:showingPlcHdr/>
            </w:sdtPr>
            <w:sdtEndPr/>
            <w:sdtContent>
              <w:p w14:paraId="3A4BFFEA" w14:textId="2C3341C0" w:rsidR="00F56354" w:rsidRDefault="00FC2FD3" w:rsidP="00FC2FD3">
                <w:r w:rsidRPr="00D87D0F">
                  <w:rPr>
                    <w:rStyle w:val="PlaceholderText"/>
                  </w:rPr>
                  <w:t>Click or tap here to enter text.</w:t>
                </w:r>
              </w:p>
            </w:sdtContent>
          </w:sdt>
        </w:tc>
      </w:tr>
      <w:tr w:rsidR="00F56354" w14:paraId="130DE0E2" w14:textId="77777777" w:rsidTr="00F56354">
        <w:tc>
          <w:tcPr>
            <w:tcW w:w="1980" w:type="dxa"/>
          </w:tcPr>
          <w:p w14:paraId="0A2235C8" w14:textId="65EAE488" w:rsidR="00F56354" w:rsidRPr="005E6D56" w:rsidRDefault="00F56354" w:rsidP="00F56354">
            <w:pPr>
              <w:pStyle w:val="BodyText"/>
              <w:rPr>
                <w:b/>
              </w:rPr>
            </w:pPr>
            <w:r w:rsidRPr="005E6D56">
              <w:rPr>
                <w:b/>
              </w:rPr>
              <w:t>Date of request</w:t>
            </w:r>
          </w:p>
        </w:tc>
        <w:sdt>
          <w:sdtPr>
            <w:id w:val="1520274171"/>
            <w:placeholder>
              <w:docPart w:val="DefaultPlaceholder_-1854013438"/>
            </w:placeholder>
            <w:showingPlcHdr/>
            <w:date>
              <w:dateFormat w:val="d/MM/yyyy"/>
              <w:lid w:val="en-AU"/>
              <w:storeMappedDataAs w:val="dateTime"/>
              <w:calendar w:val="gregorian"/>
            </w:date>
          </w:sdtPr>
          <w:sdtEndPr/>
          <w:sdtContent>
            <w:tc>
              <w:tcPr>
                <w:tcW w:w="7080" w:type="dxa"/>
              </w:tcPr>
              <w:p w14:paraId="5D7600E9" w14:textId="7BB0F9A1" w:rsidR="00F56354" w:rsidRDefault="00F56354" w:rsidP="00F56354">
                <w:pPr>
                  <w:pStyle w:val="BodyText"/>
                </w:pPr>
                <w:r w:rsidRPr="00D87D0F">
                  <w:rPr>
                    <w:rStyle w:val="PlaceholderText"/>
                  </w:rPr>
                  <w:t>Click or tap to enter a date.</w:t>
                </w:r>
              </w:p>
            </w:tc>
          </w:sdtContent>
        </w:sdt>
      </w:tr>
    </w:tbl>
    <w:p w14:paraId="6F1F10D1" w14:textId="77777777" w:rsidR="00BE1A32" w:rsidRDefault="00BE1A32" w:rsidP="00A03487">
      <w:pPr>
        <w:pStyle w:val="BodyText"/>
        <w:pBdr>
          <w:bottom w:val="single" w:sz="12" w:space="1" w:color="auto"/>
        </w:pBdr>
      </w:pPr>
    </w:p>
    <w:p w14:paraId="78F97863" w14:textId="50A39D9E" w:rsidR="001F3B6B" w:rsidRPr="001F3B6B" w:rsidRDefault="00BE1A32" w:rsidP="001F3B6B">
      <w:pPr>
        <w:pStyle w:val="Heading3"/>
        <w:rPr>
          <w:rFonts w:eastAsia="Arial"/>
        </w:rPr>
      </w:pPr>
      <w:r>
        <w:rPr>
          <w:rFonts w:eastAsia="Arial"/>
        </w:rPr>
        <w:t>For ITS use only</w:t>
      </w:r>
    </w:p>
    <w:tbl>
      <w:tblPr>
        <w:tblStyle w:val="TableGridLight"/>
        <w:tblW w:w="9065" w:type="dxa"/>
        <w:tblLook w:val="04A0" w:firstRow="1" w:lastRow="0" w:firstColumn="1" w:lastColumn="0" w:noHBand="0" w:noVBand="1"/>
      </w:tblPr>
      <w:tblGrid>
        <w:gridCol w:w="1701"/>
        <w:gridCol w:w="3256"/>
        <w:gridCol w:w="1134"/>
        <w:gridCol w:w="2974"/>
      </w:tblGrid>
      <w:tr w:rsidR="001F3B6B" w14:paraId="42770649" w14:textId="298380C3" w:rsidTr="003B6B66">
        <w:tc>
          <w:tcPr>
            <w:tcW w:w="1701" w:type="dxa"/>
          </w:tcPr>
          <w:p w14:paraId="158C6986" w14:textId="4B69C8AD" w:rsidR="001F3B6B" w:rsidRPr="005E6D56" w:rsidRDefault="001F3B6B" w:rsidP="001F3B6B">
            <w:pPr>
              <w:pStyle w:val="BodyText"/>
              <w:rPr>
                <w:b/>
              </w:rPr>
            </w:pPr>
            <w:r>
              <w:rPr>
                <w:b/>
              </w:rPr>
              <w:t>Unique ID</w:t>
            </w:r>
          </w:p>
        </w:tc>
        <w:tc>
          <w:tcPr>
            <w:tcW w:w="3256" w:type="dxa"/>
          </w:tcPr>
          <w:sdt>
            <w:sdtPr>
              <w:id w:val="306600935"/>
              <w:placeholder>
                <w:docPart w:val="B007F3464A49664AA2A6191BECD73078"/>
              </w:placeholder>
              <w:showingPlcHdr/>
            </w:sdtPr>
            <w:sdtEndPr/>
            <w:sdtContent>
              <w:p w14:paraId="46B90163" w14:textId="77777777" w:rsidR="001F3B6B" w:rsidRDefault="001F3B6B" w:rsidP="001F3B6B">
                <w:r w:rsidRPr="00D87D0F">
                  <w:rPr>
                    <w:rStyle w:val="PlaceholderText"/>
                  </w:rPr>
                  <w:t>Click or tap here to enter text.</w:t>
                </w:r>
              </w:p>
            </w:sdtContent>
          </w:sdt>
        </w:tc>
        <w:tc>
          <w:tcPr>
            <w:tcW w:w="1134" w:type="dxa"/>
            <w:vAlign w:val="center"/>
          </w:tcPr>
          <w:p w14:paraId="34EF93BB" w14:textId="6CF43C84" w:rsidR="001F3B6B" w:rsidRPr="001F3B6B" w:rsidRDefault="001F3B6B" w:rsidP="001F3B6B">
            <w:pPr>
              <w:rPr>
                <w:b/>
                <w:bCs/>
              </w:rPr>
            </w:pPr>
            <w:r>
              <w:rPr>
                <w:b/>
              </w:rPr>
              <w:t>Version</w:t>
            </w:r>
          </w:p>
        </w:tc>
        <w:tc>
          <w:tcPr>
            <w:tcW w:w="2974" w:type="dxa"/>
          </w:tcPr>
          <w:sdt>
            <w:sdtPr>
              <w:id w:val="827721398"/>
              <w:placeholder>
                <w:docPart w:val="44517DEC5CEC4343A6E2C6EB66DBFDA1"/>
              </w:placeholder>
              <w:showingPlcHdr/>
            </w:sdtPr>
            <w:sdtEndPr/>
            <w:sdtContent>
              <w:p w14:paraId="66032D12" w14:textId="5F71B96E" w:rsidR="001F3B6B" w:rsidRDefault="001F3B6B" w:rsidP="001F3B6B">
                <w:r w:rsidRPr="00D87D0F">
                  <w:rPr>
                    <w:rStyle w:val="PlaceholderText"/>
                  </w:rPr>
                  <w:t>Click or tap here to enter text.</w:t>
                </w:r>
              </w:p>
            </w:sdtContent>
          </w:sdt>
        </w:tc>
      </w:tr>
      <w:tr w:rsidR="001F3B6B" w14:paraId="253F0666" w14:textId="77777777" w:rsidTr="00230009">
        <w:tc>
          <w:tcPr>
            <w:tcW w:w="1701" w:type="dxa"/>
          </w:tcPr>
          <w:p w14:paraId="6393788F" w14:textId="77777777" w:rsidR="001F3B6B" w:rsidRPr="005E6D56" w:rsidRDefault="001F3B6B" w:rsidP="001F3B6B">
            <w:pPr>
              <w:pStyle w:val="BodyText"/>
              <w:rPr>
                <w:b/>
              </w:rPr>
            </w:pPr>
            <w:r>
              <w:rPr>
                <w:b/>
              </w:rPr>
              <w:t>Request received on</w:t>
            </w:r>
          </w:p>
        </w:tc>
        <w:sdt>
          <w:sdtPr>
            <w:id w:val="1400182332"/>
            <w:placeholder>
              <w:docPart w:val="DB4094E1838A6C45BAAF10F29571F4A3"/>
            </w:placeholder>
            <w:showingPlcHdr/>
            <w:date>
              <w:dateFormat w:val="d/MM/yyyy"/>
              <w:lid w:val="en-AU"/>
              <w:storeMappedDataAs w:val="dateTime"/>
              <w:calendar w:val="gregorian"/>
            </w:date>
          </w:sdtPr>
          <w:sdtEndPr/>
          <w:sdtContent>
            <w:tc>
              <w:tcPr>
                <w:tcW w:w="7364" w:type="dxa"/>
                <w:gridSpan w:val="3"/>
              </w:tcPr>
              <w:p w14:paraId="2B84EB2E" w14:textId="77777777" w:rsidR="001F3B6B" w:rsidRDefault="001F3B6B" w:rsidP="001F3B6B">
                <w:r w:rsidRPr="00D87D0F">
                  <w:rPr>
                    <w:rStyle w:val="PlaceholderText"/>
                  </w:rPr>
                  <w:t>Click or tap to enter a date.</w:t>
                </w:r>
              </w:p>
            </w:tc>
          </w:sdtContent>
        </w:sdt>
      </w:tr>
    </w:tbl>
    <w:p w14:paraId="6AFB9D39" w14:textId="7A9C7F5E" w:rsidR="00964697" w:rsidRDefault="00964697">
      <w:pPr>
        <w:spacing w:after="160" w:line="259" w:lineRule="auto"/>
      </w:pPr>
    </w:p>
    <w:p w14:paraId="229A91B1" w14:textId="77777777" w:rsidR="00A248D3" w:rsidRPr="00BC1C41" w:rsidRDefault="00A248D3" w:rsidP="00BC1C41">
      <w:pPr>
        <w:pStyle w:val="NbrHeading1"/>
        <w:numPr>
          <w:ilvl w:val="0"/>
          <w:numId w:val="25"/>
        </w:numPr>
        <w:rPr>
          <w:rFonts w:eastAsia="Arial"/>
        </w:rPr>
      </w:pPr>
      <w:r w:rsidRPr="00BC1C41">
        <w:rPr>
          <w:rFonts w:eastAsia="Arial"/>
        </w:rPr>
        <w:lastRenderedPageBreak/>
        <w:t>Purpose</w:t>
      </w:r>
    </w:p>
    <w:p w14:paraId="1ED40247" w14:textId="41E60513" w:rsidR="00A248D3" w:rsidRDefault="00A248D3" w:rsidP="00A248D3">
      <w:pPr>
        <w:pStyle w:val="NbrHeading2"/>
      </w:pPr>
      <w:r>
        <w:t xml:space="preserve">What </w:t>
      </w:r>
      <w:r w:rsidR="0084641A">
        <w:t>category is your data use?</w:t>
      </w:r>
    </w:p>
    <w:p w14:paraId="6DA9AD62" w14:textId="357C1633" w:rsidR="0084641A" w:rsidRPr="003B6B66" w:rsidRDefault="0084641A" w:rsidP="000B4AE4">
      <w:pPr>
        <w:pStyle w:val="BodyText"/>
        <w:rPr>
          <w:i/>
          <w:iCs/>
        </w:rPr>
      </w:pPr>
      <w:r w:rsidRPr="003B6B66">
        <w:rPr>
          <w:i/>
          <w:iCs/>
        </w:rPr>
        <w:t xml:space="preserve">Please select the relevant categories </w:t>
      </w:r>
      <w:proofErr w:type="gramStart"/>
      <w:r w:rsidRPr="003B6B66">
        <w:rPr>
          <w:i/>
          <w:iCs/>
        </w:rPr>
        <w:t>below, and</w:t>
      </w:r>
      <w:proofErr w:type="gramEnd"/>
      <w:r w:rsidRPr="003B6B66">
        <w:rPr>
          <w:i/>
          <w:iCs/>
        </w:rPr>
        <w:t xml:space="preserve"> fill in the corresponding subsequent sections</w:t>
      </w:r>
      <w:r w:rsidR="00C02731" w:rsidRPr="003B6B66">
        <w:rPr>
          <w:i/>
          <w:iCs/>
        </w:rPr>
        <w:t>.</w:t>
      </w:r>
    </w:p>
    <w:p w14:paraId="03483B89" w14:textId="77777777" w:rsidR="00A248D3" w:rsidRPr="000B4AE4" w:rsidRDefault="00A248D3" w:rsidP="00A248D3"/>
    <w:tbl>
      <w:tblPr>
        <w:tblStyle w:val="TableGridLight"/>
        <w:tblW w:w="5000" w:type="pct"/>
        <w:tblLook w:val="04A0" w:firstRow="1" w:lastRow="0" w:firstColumn="1" w:lastColumn="0" w:noHBand="0" w:noVBand="1"/>
      </w:tblPr>
      <w:tblGrid>
        <w:gridCol w:w="6657"/>
        <w:gridCol w:w="2403"/>
      </w:tblGrid>
      <w:tr w:rsidR="00A248D3" w:rsidRPr="000241F0" w14:paraId="65C85D40" w14:textId="77777777" w:rsidTr="0089522D">
        <w:trPr>
          <w:trHeight w:val="486"/>
        </w:trPr>
        <w:tc>
          <w:tcPr>
            <w:tcW w:w="3674" w:type="pct"/>
          </w:tcPr>
          <w:p w14:paraId="50955FFB" w14:textId="77777777" w:rsidR="00A248D3" w:rsidRDefault="00005354" w:rsidP="00984E9A">
            <w:pPr>
              <w:pStyle w:val="BodyText"/>
            </w:pPr>
            <w:sdt>
              <w:sdtPr>
                <w:id w:val="-2022763451"/>
                <w14:checkbox>
                  <w14:checked w14:val="0"/>
                  <w14:checkedState w14:val="2612" w14:font="MS Gothic"/>
                  <w14:uncheckedState w14:val="2610" w14:font="MS Gothic"/>
                </w14:checkbox>
              </w:sdtPr>
              <w:sdtEndPr/>
              <w:sdtContent>
                <w:r w:rsidR="00A248D3">
                  <w:rPr>
                    <w:rFonts w:ascii="MS Gothic" w:eastAsia="MS Gothic" w:hAnsi="MS Gothic" w:hint="eastAsia"/>
                  </w:rPr>
                  <w:t>☐</w:t>
                </w:r>
              </w:sdtContent>
            </w:sdt>
            <w:r w:rsidR="00A248D3">
              <w:t xml:space="preserve"> Data request for research purposes</w:t>
            </w:r>
          </w:p>
        </w:tc>
        <w:tc>
          <w:tcPr>
            <w:tcW w:w="1326" w:type="pct"/>
          </w:tcPr>
          <w:p w14:paraId="0D8FEEC9" w14:textId="61CE00C6" w:rsidR="00A248D3" w:rsidRPr="000241F0" w:rsidRDefault="00A248D3" w:rsidP="00984E9A">
            <w:pPr>
              <w:pStyle w:val="BodyText"/>
              <w:rPr>
                <w:i/>
                <w:sz w:val="16"/>
              </w:rPr>
            </w:pPr>
            <w:r w:rsidRPr="000241F0">
              <w:rPr>
                <w:i/>
                <w:sz w:val="16"/>
              </w:rPr>
              <w:t xml:space="preserve">Fill in Section 1, 2 </w:t>
            </w:r>
            <w:r w:rsidR="00BB5097">
              <w:rPr>
                <w:i/>
                <w:sz w:val="16"/>
              </w:rPr>
              <w:t>4</w:t>
            </w:r>
            <w:r w:rsidR="009B1DE0">
              <w:rPr>
                <w:i/>
                <w:sz w:val="16"/>
              </w:rPr>
              <w:t xml:space="preserve"> and </w:t>
            </w:r>
            <w:r w:rsidR="00BB5097">
              <w:rPr>
                <w:i/>
                <w:sz w:val="16"/>
              </w:rPr>
              <w:t>5</w:t>
            </w:r>
          </w:p>
        </w:tc>
      </w:tr>
      <w:tr w:rsidR="00A248D3" w:rsidRPr="000241F0" w14:paraId="316BA098" w14:textId="77777777" w:rsidTr="0089522D">
        <w:trPr>
          <w:trHeight w:val="484"/>
        </w:trPr>
        <w:tc>
          <w:tcPr>
            <w:tcW w:w="3674" w:type="pct"/>
          </w:tcPr>
          <w:p w14:paraId="018CCF4E" w14:textId="77777777" w:rsidR="00A248D3" w:rsidRDefault="00005354" w:rsidP="00984E9A">
            <w:pPr>
              <w:pStyle w:val="BodyText"/>
            </w:pPr>
            <w:sdt>
              <w:sdtPr>
                <w:id w:val="568847404"/>
                <w14:checkbox>
                  <w14:checked w14:val="0"/>
                  <w14:checkedState w14:val="2612" w14:font="MS Gothic"/>
                  <w14:uncheckedState w14:val="2610" w14:font="MS Gothic"/>
                </w14:checkbox>
              </w:sdtPr>
              <w:sdtEndPr/>
              <w:sdtContent>
                <w:r w:rsidR="00A248D3">
                  <w:rPr>
                    <w:rFonts w:ascii="MS Gothic" w:eastAsia="MS Gothic" w:hAnsi="MS Gothic" w:hint="eastAsia"/>
                  </w:rPr>
                  <w:t>☐</w:t>
                </w:r>
              </w:sdtContent>
            </w:sdt>
            <w:r w:rsidR="00A248D3">
              <w:t xml:space="preserve"> Data request for teaching and learning purposes</w:t>
            </w:r>
          </w:p>
        </w:tc>
        <w:tc>
          <w:tcPr>
            <w:tcW w:w="1326" w:type="pct"/>
          </w:tcPr>
          <w:p w14:paraId="11F9A640" w14:textId="7B0B6160" w:rsidR="00A248D3" w:rsidRPr="000241F0" w:rsidRDefault="00A248D3" w:rsidP="00984E9A">
            <w:pPr>
              <w:pStyle w:val="BodyText"/>
              <w:rPr>
                <w:i/>
                <w:sz w:val="16"/>
              </w:rPr>
            </w:pPr>
            <w:r w:rsidRPr="000241F0">
              <w:rPr>
                <w:i/>
                <w:sz w:val="16"/>
              </w:rPr>
              <w:t>Fill in Section 1</w:t>
            </w:r>
            <w:r>
              <w:rPr>
                <w:i/>
                <w:sz w:val="16"/>
              </w:rPr>
              <w:t>, 2</w:t>
            </w:r>
            <w:r w:rsidRPr="000241F0">
              <w:rPr>
                <w:i/>
                <w:sz w:val="16"/>
              </w:rPr>
              <w:t xml:space="preserve"> </w:t>
            </w:r>
            <w:r>
              <w:rPr>
                <w:i/>
                <w:sz w:val="16"/>
              </w:rPr>
              <w:t xml:space="preserve">and </w:t>
            </w:r>
            <w:r w:rsidR="00BB5097">
              <w:rPr>
                <w:i/>
                <w:sz w:val="16"/>
              </w:rPr>
              <w:t>5</w:t>
            </w:r>
          </w:p>
        </w:tc>
      </w:tr>
      <w:tr w:rsidR="00A248D3" w:rsidRPr="000241F0" w14:paraId="1A194175" w14:textId="77777777" w:rsidTr="0089522D">
        <w:trPr>
          <w:trHeight w:val="484"/>
        </w:trPr>
        <w:tc>
          <w:tcPr>
            <w:tcW w:w="3674" w:type="pct"/>
          </w:tcPr>
          <w:p w14:paraId="64717394" w14:textId="0A1AAAEF" w:rsidR="00A248D3" w:rsidRDefault="00005354" w:rsidP="00984E9A">
            <w:pPr>
              <w:pStyle w:val="BodyText"/>
            </w:pPr>
            <w:sdt>
              <w:sdtPr>
                <w:id w:val="926002763"/>
                <w14:checkbox>
                  <w14:checked w14:val="0"/>
                  <w14:checkedState w14:val="2612" w14:font="MS Gothic"/>
                  <w14:uncheckedState w14:val="2610" w14:font="MS Gothic"/>
                </w14:checkbox>
              </w:sdtPr>
              <w:sdtEndPr/>
              <w:sdtContent>
                <w:r w:rsidR="00094EF3">
                  <w:rPr>
                    <w:rFonts w:ascii="MS Gothic" w:eastAsia="MS Gothic" w:hAnsi="MS Gothic" w:hint="eastAsia"/>
                  </w:rPr>
                  <w:t>☐</w:t>
                </w:r>
              </w:sdtContent>
            </w:sdt>
            <w:r w:rsidR="00A248D3">
              <w:t xml:space="preserve"> Data request for administrative purposes</w:t>
            </w:r>
          </w:p>
        </w:tc>
        <w:tc>
          <w:tcPr>
            <w:tcW w:w="1326" w:type="pct"/>
          </w:tcPr>
          <w:p w14:paraId="6F6BEABD" w14:textId="355D07D2" w:rsidR="00A248D3" w:rsidRPr="000241F0" w:rsidRDefault="05BF8519" w:rsidP="05BF8519">
            <w:pPr>
              <w:pStyle w:val="BodyText"/>
              <w:rPr>
                <w:i/>
                <w:iCs/>
                <w:sz w:val="16"/>
                <w:szCs w:val="16"/>
              </w:rPr>
            </w:pPr>
            <w:r w:rsidRPr="05BF8519">
              <w:rPr>
                <w:i/>
                <w:iCs/>
                <w:sz w:val="16"/>
                <w:szCs w:val="16"/>
              </w:rPr>
              <w:t xml:space="preserve">Fill in Section 1, 2 and </w:t>
            </w:r>
            <w:r w:rsidR="00BB5097">
              <w:rPr>
                <w:i/>
                <w:iCs/>
                <w:sz w:val="16"/>
                <w:szCs w:val="16"/>
              </w:rPr>
              <w:t>5</w:t>
            </w:r>
          </w:p>
        </w:tc>
      </w:tr>
      <w:tr w:rsidR="00545CB9" w:rsidRPr="000241F0" w14:paraId="570B92C5" w14:textId="77777777" w:rsidTr="0089522D">
        <w:trPr>
          <w:trHeight w:val="484"/>
        </w:trPr>
        <w:tc>
          <w:tcPr>
            <w:tcW w:w="3674" w:type="pct"/>
          </w:tcPr>
          <w:p w14:paraId="48315F2C" w14:textId="362B82FC" w:rsidR="00545CB9" w:rsidRDefault="00005354" w:rsidP="00984E9A">
            <w:pPr>
              <w:pStyle w:val="BodyText"/>
            </w:pPr>
            <w:sdt>
              <w:sdtPr>
                <w:id w:val="846753873"/>
                <w14:checkbox>
                  <w14:checked w14:val="0"/>
                  <w14:checkedState w14:val="2612" w14:font="MS Gothic"/>
                  <w14:uncheckedState w14:val="2610" w14:font="MS Gothic"/>
                </w14:checkbox>
              </w:sdtPr>
              <w:sdtEndPr/>
              <w:sdtContent>
                <w:r w:rsidR="00732A6C">
                  <w:rPr>
                    <w:rFonts w:ascii="MS Gothic" w:eastAsia="MS Gothic" w:hAnsi="MS Gothic" w:hint="eastAsia"/>
                  </w:rPr>
                  <w:t>☐</w:t>
                </w:r>
              </w:sdtContent>
            </w:sdt>
            <w:r w:rsidR="00732A6C">
              <w:t xml:space="preserve"> Data request </w:t>
            </w:r>
            <w:r w:rsidR="00984E9A">
              <w:t>to create ‘new’ data sets and/or insights</w:t>
            </w:r>
          </w:p>
        </w:tc>
        <w:tc>
          <w:tcPr>
            <w:tcW w:w="1326" w:type="pct"/>
          </w:tcPr>
          <w:p w14:paraId="291CF5B9" w14:textId="174C3AB0" w:rsidR="00545CB9" w:rsidRPr="000241F0" w:rsidRDefault="00BB5097" w:rsidP="00732A6C">
            <w:pPr>
              <w:pStyle w:val="BodyText"/>
              <w:rPr>
                <w:i/>
                <w:sz w:val="16"/>
              </w:rPr>
            </w:pPr>
            <w:r>
              <w:rPr>
                <w:i/>
                <w:sz w:val="16"/>
              </w:rPr>
              <w:t>Also fill in Section 3</w:t>
            </w:r>
          </w:p>
        </w:tc>
      </w:tr>
    </w:tbl>
    <w:p w14:paraId="46827976" w14:textId="02B46D32" w:rsidR="00FC2FD3" w:rsidRDefault="00FC2FD3" w:rsidP="00FC2FD3"/>
    <w:p w14:paraId="732D9DB1" w14:textId="7A43DD71" w:rsidR="0084641A" w:rsidRDefault="0084641A" w:rsidP="0084641A">
      <w:pPr>
        <w:pStyle w:val="NbrHeading2"/>
      </w:pPr>
      <w:r>
        <w:t>What will this data be used for?</w:t>
      </w:r>
    </w:p>
    <w:p w14:paraId="1893260C" w14:textId="27C3B985" w:rsidR="0084641A" w:rsidRPr="003B6B66" w:rsidRDefault="0084641A" w:rsidP="0084641A">
      <w:pPr>
        <w:pStyle w:val="BodyText"/>
        <w:rPr>
          <w:i/>
          <w:iCs/>
        </w:rPr>
      </w:pPr>
      <w:r w:rsidRPr="003B6B66">
        <w:rPr>
          <w:i/>
          <w:iCs/>
        </w:rPr>
        <w:t>Please provide a detailed description of what the data is proposed to be used for, including use cases</w:t>
      </w:r>
      <w:r w:rsidR="00C02731" w:rsidRPr="003B6B66">
        <w:rPr>
          <w:i/>
          <w:iCs/>
        </w:rPr>
        <w:t>.</w:t>
      </w:r>
    </w:p>
    <w:tbl>
      <w:tblPr>
        <w:tblStyle w:val="TableGridLight"/>
        <w:tblW w:w="0" w:type="auto"/>
        <w:tblLook w:val="04A0" w:firstRow="1" w:lastRow="0" w:firstColumn="1" w:lastColumn="0" w:noHBand="0" w:noVBand="1"/>
      </w:tblPr>
      <w:tblGrid>
        <w:gridCol w:w="9060"/>
      </w:tblGrid>
      <w:tr w:rsidR="00BB5097" w14:paraId="7924AE88" w14:textId="77777777" w:rsidTr="00046298">
        <w:tc>
          <w:tcPr>
            <w:tcW w:w="9070" w:type="dxa"/>
          </w:tcPr>
          <w:sdt>
            <w:sdtPr>
              <w:id w:val="1352611431"/>
              <w:placeholder>
                <w:docPart w:val="728D2C8FB6C2024BAE75095E92EA6193"/>
              </w:placeholder>
              <w:showingPlcHdr/>
            </w:sdtPr>
            <w:sdtEndPr/>
            <w:sdtContent>
              <w:p w14:paraId="297534A8" w14:textId="77777777" w:rsidR="00BB5097" w:rsidRDefault="00BB5097" w:rsidP="00046298">
                <w:r w:rsidRPr="00D87D0F">
                  <w:rPr>
                    <w:rStyle w:val="PlaceholderText"/>
                  </w:rPr>
                  <w:t>Click or tap here to enter text.</w:t>
                </w:r>
              </w:p>
            </w:sdtContent>
          </w:sdt>
          <w:p w14:paraId="1071CF26" w14:textId="77777777" w:rsidR="00BB5097" w:rsidRDefault="00BB5097" w:rsidP="00046298"/>
        </w:tc>
      </w:tr>
    </w:tbl>
    <w:p w14:paraId="6E1DF816" w14:textId="77777777" w:rsidR="00F72E33" w:rsidRPr="0084641A" w:rsidRDefault="00F72E33" w:rsidP="000B4AE4">
      <w:pPr>
        <w:pStyle w:val="BodyText"/>
      </w:pPr>
    </w:p>
    <w:p w14:paraId="6A11DC1E" w14:textId="6865DC34" w:rsidR="00FC2FD3" w:rsidRDefault="00F72E33" w:rsidP="002C22A3">
      <w:pPr>
        <w:pStyle w:val="NbrHeading2"/>
      </w:pPr>
      <w:r>
        <w:t>Will this data be compared to or combined with any other data</w:t>
      </w:r>
      <w:r w:rsidR="002C22A3">
        <w:t>?</w:t>
      </w:r>
    </w:p>
    <w:p w14:paraId="3C2049FF" w14:textId="066A569E" w:rsidR="002C22A3" w:rsidRPr="008D4E87" w:rsidRDefault="00F72E33">
      <w:pPr>
        <w:pStyle w:val="BodyText"/>
        <w:rPr>
          <w:i/>
          <w:iCs/>
        </w:rPr>
      </w:pPr>
      <w:r>
        <w:rPr>
          <w:i/>
          <w:iCs/>
        </w:rPr>
        <w:t>Please</w:t>
      </w:r>
      <w:r w:rsidR="002C22A3" w:rsidRPr="00CD09C5">
        <w:rPr>
          <w:i/>
          <w:iCs/>
        </w:rPr>
        <w:t xml:space="preserve"> specify any other data </w:t>
      </w:r>
      <w:r w:rsidR="0249F0DB" w:rsidRPr="00CD09C5">
        <w:rPr>
          <w:i/>
          <w:iCs/>
        </w:rPr>
        <w:t>set</w:t>
      </w:r>
      <w:r w:rsidR="002C22A3" w:rsidRPr="00CD09C5">
        <w:rPr>
          <w:i/>
          <w:iCs/>
        </w:rPr>
        <w:t xml:space="preserve">(s) </w:t>
      </w:r>
      <w:r w:rsidR="00974E17">
        <w:rPr>
          <w:i/>
          <w:iCs/>
        </w:rPr>
        <w:t xml:space="preserve">(including those that you already have access to) </w:t>
      </w:r>
      <w:r w:rsidR="002C22A3" w:rsidRPr="00CD09C5">
        <w:rPr>
          <w:i/>
          <w:iCs/>
        </w:rPr>
        <w:t xml:space="preserve">that will be used as part of the </w:t>
      </w:r>
      <w:r>
        <w:rPr>
          <w:i/>
          <w:iCs/>
        </w:rPr>
        <w:t>work</w:t>
      </w:r>
      <w:r w:rsidRPr="00CD09C5">
        <w:rPr>
          <w:i/>
          <w:iCs/>
        </w:rPr>
        <w:t xml:space="preserve"> </w:t>
      </w:r>
      <w:r w:rsidR="002C22A3" w:rsidRPr="00CD09C5">
        <w:rPr>
          <w:i/>
          <w:iCs/>
        </w:rPr>
        <w:t>being undertaken.</w:t>
      </w:r>
    </w:p>
    <w:tbl>
      <w:tblPr>
        <w:tblStyle w:val="TableGridLight"/>
        <w:tblW w:w="0" w:type="auto"/>
        <w:tblLook w:val="04A0" w:firstRow="1" w:lastRow="0" w:firstColumn="1" w:lastColumn="0" w:noHBand="0" w:noVBand="1"/>
      </w:tblPr>
      <w:tblGrid>
        <w:gridCol w:w="9060"/>
      </w:tblGrid>
      <w:tr w:rsidR="009F7C11" w14:paraId="6CAFA601" w14:textId="77777777" w:rsidTr="009F7C11">
        <w:tc>
          <w:tcPr>
            <w:tcW w:w="9070" w:type="dxa"/>
          </w:tcPr>
          <w:sdt>
            <w:sdtPr>
              <w:id w:val="764113726"/>
              <w:placeholder>
                <w:docPart w:val="EE5A476BA9FC49FEB9BE0EA2FAF0260C"/>
              </w:placeholder>
              <w:showingPlcHdr/>
            </w:sdtPr>
            <w:sdtEndPr/>
            <w:sdtContent>
              <w:p w14:paraId="17C85EE9" w14:textId="77777777" w:rsidR="009F7C11" w:rsidRDefault="009F7C11" w:rsidP="009F7C11">
                <w:r w:rsidRPr="00D87D0F">
                  <w:rPr>
                    <w:rStyle w:val="PlaceholderText"/>
                  </w:rPr>
                  <w:t>Click or tap here to enter text.</w:t>
                </w:r>
              </w:p>
            </w:sdtContent>
          </w:sdt>
          <w:p w14:paraId="7317A206" w14:textId="77777777" w:rsidR="009F7C11" w:rsidRDefault="009F7C11" w:rsidP="002C22A3"/>
        </w:tc>
      </w:tr>
    </w:tbl>
    <w:p w14:paraId="38E1DBFE" w14:textId="5143B9ED" w:rsidR="002C22A3" w:rsidRDefault="002C22A3" w:rsidP="002C22A3"/>
    <w:p w14:paraId="2E408CDE" w14:textId="268EDC00" w:rsidR="00B53AF1" w:rsidRDefault="00F822DB" w:rsidP="00B53AF1">
      <w:pPr>
        <w:pStyle w:val="NbrHeading2"/>
      </w:pPr>
      <w:r>
        <w:t xml:space="preserve">Will data </w:t>
      </w:r>
      <w:r w:rsidR="00BB5097">
        <w:t xml:space="preserve">requested </w:t>
      </w:r>
      <w:r w:rsidR="00BB5097">
        <w:rPr>
          <w:i/>
          <w:iCs/>
        </w:rPr>
        <w:t>potentially</w:t>
      </w:r>
      <w:r w:rsidR="00F72E33">
        <w:rPr>
          <w:i/>
          <w:iCs/>
        </w:rPr>
        <w:t xml:space="preserve"> </w:t>
      </w:r>
      <w:r w:rsidR="00F72E33">
        <w:t>include Indigenous people</w:t>
      </w:r>
      <w:r w:rsidR="00484CA2">
        <w:t xml:space="preserve">, </w:t>
      </w:r>
      <w:r w:rsidR="00F72E33">
        <w:t>places</w:t>
      </w:r>
      <w:r w:rsidR="000B4AE4">
        <w:t>, or otherwise be of significance to Indigenous people</w:t>
      </w:r>
      <w:r>
        <w:t>?</w:t>
      </w:r>
    </w:p>
    <w:p w14:paraId="0048DA8C" w14:textId="3ECACEE8" w:rsidR="00544AA9" w:rsidRDefault="00CC5088" w:rsidP="00CC5088">
      <w:pPr>
        <w:pStyle w:val="BodyText"/>
        <w:rPr>
          <w:i/>
          <w:iCs/>
        </w:rPr>
      </w:pPr>
      <w:r w:rsidRPr="00ED102F">
        <w:rPr>
          <w:i/>
          <w:iCs/>
        </w:rPr>
        <w:t xml:space="preserve">Will you be using </w:t>
      </w:r>
      <w:r w:rsidR="00544AA9">
        <w:rPr>
          <w:i/>
          <w:iCs/>
        </w:rPr>
        <w:t xml:space="preserve">any </w:t>
      </w:r>
      <w:r w:rsidRPr="00ED102F">
        <w:rPr>
          <w:i/>
          <w:iCs/>
        </w:rPr>
        <w:t xml:space="preserve">data, in any format or medium, either from </w:t>
      </w:r>
      <w:r w:rsidR="00C02731">
        <w:rPr>
          <w:i/>
          <w:iCs/>
        </w:rPr>
        <w:t>internal</w:t>
      </w:r>
      <w:r w:rsidR="00C02731" w:rsidRPr="00ED102F">
        <w:rPr>
          <w:i/>
          <w:iCs/>
        </w:rPr>
        <w:t xml:space="preserve"> </w:t>
      </w:r>
      <w:r w:rsidRPr="00ED102F">
        <w:rPr>
          <w:i/>
          <w:iCs/>
        </w:rPr>
        <w:t xml:space="preserve">or external sources, which </w:t>
      </w:r>
      <w:r w:rsidR="00F72E33">
        <w:rPr>
          <w:i/>
          <w:iCs/>
        </w:rPr>
        <w:t>includes</w:t>
      </w:r>
      <w:r w:rsidRPr="00ED102F">
        <w:rPr>
          <w:i/>
          <w:iCs/>
        </w:rPr>
        <w:t xml:space="preserve"> and may affect Indigenous peoples both collectively and individually? </w:t>
      </w:r>
      <w:r w:rsidR="00544AA9" w:rsidRPr="001E656A">
        <w:rPr>
          <w:b/>
          <w:bCs/>
          <w:i/>
          <w:iCs/>
        </w:rPr>
        <w:t xml:space="preserve">Please indicate “Yes” </w:t>
      </w:r>
      <w:r w:rsidR="007A61AE" w:rsidRPr="001E656A">
        <w:rPr>
          <w:b/>
          <w:bCs/>
          <w:i/>
          <w:iCs/>
        </w:rPr>
        <w:t xml:space="preserve">if Indigenous people are likely to be included in </w:t>
      </w:r>
      <w:r w:rsidR="00F72E33">
        <w:rPr>
          <w:b/>
          <w:bCs/>
          <w:i/>
          <w:iCs/>
        </w:rPr>
        <w:t>a cohort,</w:t>
      </w:r>
      <w:r w:rsidR="00F72E33" w:rsidRPr="001E656A">
        <w:rPr>
          <w:b/>
          <w:bCs/>
          <w:i/>
          <w:iCs/>
        </w:rPr>
        <w:t xml:space="preserve"> </w:t>
      </w:r>
      <w:r w:rsidR="007A61AE" w:rsidRPr="001E656A">
        <w:rPr>
          <w:b/>
          <w:bCs/>
          <w:i/>
          <w:iCs/>
        </w:rPr>
        <w:t>even if not specifically identified.</w:t>
      </w:r>
      <w:r w:rsidR="007A61AE">
        <w:rPr>
          <w:i/>
          <w:iCs/>
        </w:rPr>
        <w:t xml:space="preserve"> </w:t>
      </w:r>
    </w:p>
    <w:p w14:paraId="65270282" w14:textId="43F94772" w:rsidR="00F822DB" w:rsidRPr="00ED102F" w:rsidRDefault="00CC5088" w:rsidP="00CC5088">
      <w:pPr>
        <w:pStyle w:val="BodyText"/>
        <w:rPr>
          <w:i/>
          <w:iCs/>
        </w:rPr>
      </w:pPr>
      <w:r w:rsidRPr="00ED102F">
        <w:rPr>
          <w:i/>
          <w:iCs/>
        </w:rPr>
        <w:t xml:space="preserve">This may include data about: </w:t>
      </w:r>
      <w:r w:rsidR="0084424C">
        <w:rPr>
          <w:i/>
          <w:iCs/>
        </w:rPr>
        <w:t>Indigenous</w:t>
      </w:r>
      <w:r w:rsidR="005B2CC8">
        <w:rPr>
          <w:i/>
          <w:iCs/>
        </w:rPr>
        <w:t xml:space="preserve"> people</w:t>
      </w:r>
      <w:r w:rsidR="00F72E33">
        <w:rPr>
          <w:i/>
          <w:iCs/>
        </w:rPr>
        <w:t>,</w:t>
      </w:r>
      <w:r w:rsidR="0084424C">
        <w:rPr>
          <w:i/>
          <w:iCs/>
        </w:rPr>
        <w:t xml:space="preserve"> l</w:t>
      </w:r>
      <w:r w:rsidRPr="00ED102F">
        <w:rPr>
          <w:i/>
          <w:iCs/>
        </w:rPr>
        <w:t>anguages, knowledge, practices, technologies, natural resources, or territories.</w:t>
      </w:r>
    </w:p>
    <w:tbl>
      <w:tblPr>
        <w:tblStyle w:val="TableGridLight"/>
        <w:tblW w:w="5000" w:type="pct"/>
        <w:tblLook w:val="04A0" w:firstRow="1" w:lastRow="0" w:firstColumn="1" w:lastColumn="0" w:noHBand="0" w:noVBand="1"/>
      </w:tblPr>
      <w:tblGrid>
        <w:gridCol w:w="9060"/>
      </w:tblGrid>
      <w:tr w:rsidR="00CC5088" w14:paraId="65816FAA" w14:textId="77777777" w:rsidTr="4AA70432">
        <w:trPr>
          <w:trHeight w:val="486"/>
        </w:trPr>
        <w:tc>
          <w:tcPr>
            <w:tcW w:w="3674" w:type="pct"/>
          </w:tcPr>
          <w:p w14:paraId="0D8C96CA" w14:textId="660A4414" w:rsidR="00CC5088" w:rsidRDefault="00005354" w:rsidP="00E64B19">
            <w:pPr>
              <w:pStyle w:val="BodyText"/>
            </w:pPr>
            <w:sdt>
              <w:sdtPr>
                <w:id w:val="-1157215395"/>
                <w14:checkbox>
                  <w14:checked w14:val="0"/>
                  <w14:checkedState w14:val="2612" w14:font="MS Gothic"/>
                  <w14:uncheckedState w14:val="2610" w14:font="MS Gothic"/>
                </w14:checkbox>
              </w:sdtPr>
              <w:sdtEndPr/>
              <w:sdtContent>
                <w:r w:rsidR="00CC5088">
                  <w:rPr>
                    <w:rFonts w:ascii="MS Gothic" w:eastAsia="MS Gothic" w:hAnsi="MS Gothic" w:hint="eastAsia"/>
                  </w:rPr>
                  <w:t>☐</w:t>
                </w:r>
              </w:sdtContent>
            </w:sdt>
            <w:r w:rsidR="00CC5088">
              <w:t xml:space="preserve"> Yes, I will be using Indigenous data</w:t>
            </w:r>
          </w:p>
        </w:tc>
      </w:tr>
      <w:tr w:rsidR="00CC5088" w14:paraId="3CF7961B" w14:textId="77777777" w:rsidTr="4AA70432">
        <w:trPr>
          <w:trHeight w:val="484"/>
        </w:trPr>
        <w:tc>
          <w:tcPr>
            <w:tcW w:w="3674" w:type="pct"/>
          </w:tcPr>
          <w:p w14:paraId="31A5B403" w14:textId="77D2D836" w:rsidR="00CC5088" w:rsidRDefault="00005354" w:rsidP="00E64B19">
            <w:pPr>
              <w:pStyle w:val="BodyText"/>
            </w:pPr>
            <w:sdt>
              <w:sdtPr>
                <w:id w:val="2104841311"/>
                <w14:checkbox>
                  <w14:checked w14:val="0"/>
                  <w14:checkedState w14:val="2612" w14:font="MS Gothic"/>
                  <w14:uncheckedState w14:val="2610" w14:font="MS Gothic"/>
                </w14:checkbox>
              </w:sdtPr>
              <w:sdtEndPr/>
              <w:sdtContent>
                <w:r w:rsidR="00CC5088">
                  <w:rPr>
                    <w:rFonts w:ascii="MS Gothic" w:eastAsia="MS Gothic" w:hAnsi="MS Gothic"/>
                  </w:rPr>
                  <w:t>☐</w:t>
                </w:r>
              </w:sdtContent>
            </w:sdt>
            <w:r w:rsidR="00CC5088">
              <w:t xml:space="preserve"> No, I will not be using Indigenous data</w:t>
            </w:r>
          </w:p>
        </w:tc>
      </w:tr>
    </w:tbl>
    <w:p w14:paraId="44F379F0" w14:textId="798CBEC4" w:rsidR="4AA70432" w:rsidRDefault="4AA70432" w:rsidP="4AA70432">
      <w:pPr>
        <w:pStyle w:val="BodyText"/>
        <w:rPr>
          <w:szCs w:val="20"/>
        </w:rPr>
      </w:pPr>
    </w:p>
    <w:p w14:paraId="2B238B25" w14:textId="70115B07" w:rsidR="00F822DB" w:rsidRDefault="00F822DB" w:rsidP="4AA70432">
      <w:pPr>
        <w:pStyle w:val="NbrHeading2"/>
      </w:pPr>
      <w:r>
        <w:lastRenderedPageBreak/>
        <w:t>Will Indigenous people</w:t>
      </w:r>
      <w:r w:rsidR="00F72E33">
        <w:t>, places,</w:t>
      </w:r>
      <w:r>
        <w:t xml:space="preserve"> or their data be </w:t>
      </w:r>
      <w:r w:rsidRPr="005D47B2">
        <w:rPr>
          <w:i/>
          <w:iCs/>
        </w:rPr>
        <w:t>specifically</w:t>
      </w:r>
      <w:r>
        <w:t xml:space="preserve"> targeted or identified?</w:t>
      </w:r>
    </w:p>
    <w:p w14:paraId="03043E56" w14:textId="10DCF191" w:rsidR="4AA70432" w:rsidRDefault="4AA70432" w:rsidP="4AA70432">
      <w:pPr>
        <w:pStyle w:val="BodyText"/>
        <w:rPr>
          <w:szCs w:val="20"/>
        </w:rPr>
      </w:pPr>
      <w:r w:rsidRPr="4AA70432">
        <w:rPr>
          <w:i/>
          <w:iCs/>
          <w:szCs w:val="20"/>
        </w:rPr>
        <w:t>Please indicate ‘Yes’</w:t>
      </w:r>
      <w:r w:rsidR="00C02731">
        <w:rPr>
          <w:i/>
          <w:iCs/>
          <w:szCs w:val="20"/>
        </w:rPr>
        <w:t>,</w:t>
      </w:r>
      <w:r w:rsidRPr="4AA70432">
        <w:rPr>
          <w:i/>
          <w:iCs/>
          <w:szCs w:val="20"/>
        </w:rPr>
        <w:t xml:space="preserve"> even if the data will be de-identified or anonymised. </w:t>
      </w:r>
    </w:p>
    <w:tbl>
      <w:tblPr>
        <w:tblStyle w:val="TableGridLight"/>
        <w:tblW w:w="0" w:type="auto"/>
        <w:tblLook w:val="04A0" w:firstRow="1" w:lastRow="0" w:firstColumn="1" w:lastColumn="0" w:noHBand="0" w:noVBand="1"/>
      </w:tblPr>
      <w:tblGrid>
        <w:gridCol w:w="9060"/>
      </w:tblGrid>
      <w:tr w:rsidR="4AA70432" w14:paraId="2652BFFD" w14:textId="77777777" w:rsidTr="4AA70432">
        <w:trPr>
          <w:trHeight w:val="486"/>
        </w:trPr>
        <w:tc>
          <w:tcPr>
            <w:tcW w:w="9060" w:type="dxa"/>
          </w:tcPr>
          <w:p w14:paraId="0A2E7B34" w14:textId="219A6D2C" w:rsidR="00CC5088" w:rsidRDefault="00005354" w:rsidP="4AA70432">
            <w:pPr>
              <w:pStyle w:val="BodyText"/>
            </w:pPr>
            <w:sdt>
              <w:sdtPr>
                <w:id w:val="305286390"/>
                <w14:checkbox>
                  <w14:checked w14:val="0"/>
                  <w14:checkedState w14:val="2612" w14:font="MS Gothic"/>
                  <w14:uncheckedState w14:val="2610" w14:font="MS Gothic"/>
                </w14:checkbox>
              </w:sdtPr>
              <w:sdtEndPr/>
              <w:sdtContent>
                <w:r w:rsidR="00E551FE">
                  <w:rPr>
                    <w:rFonts w:ascii="MS Gothic" w:eastAsia="MS Gothic" w:hAnsi="MS Gothic" w:hint="eastAsia"/>
                  </w:rPr>
                  <w:t>☐</w:t>
                </w:r>
              </w:sdtContent>
            </w:sdt>
            <w:r w:rsidR="00703068">
              <w:t xml:space="preserve"> </w:t>
            </w:r>
            <w:r w:rsidR="00CC5088">
              <w:t xml:space="preserve">Yes, </w:t>
            </w:r>
            <w:r w:rsidR="4AA70432">
              <w:t>Indigenous people</w:t>
            </w:r>
            <w:r w:rsidR="00F72E33">
              <w:t>, places,</w:t>
            </w:r>
            <w:r w:rsidR="4AA70432">
              <w:t xml:space="preserve"> or their data will be specifically targeted or identified</w:t>
            </w:r>
          </w:p>
        </w:tc>
      </w:tr>
      <w:tr w:rsidR="4AA70432" w14:paraId="44F2FF15" w14:textId="77777777" w:rsidTr="4AA70432">
        <w:trPr>
          <w:trHeight w:val="484"/>
        </w:trPr>
        <w:tc>
          <w:tcPr>
            <w:tcW w:w="9060" w:type="dxa"/>
          </w:tcPr>
          <w:p w14:paraId="4AD6E947" w14:textId="05DF2D67" w:rsidR="00CC5088" w:rsidRDefault="00005354" w:rsidP="4AA70432">
            <w:pPr>
              <w:pStyle w:val="BodyText"/>
            </w:pPr>
            <w:sdt>
              <w:sdtPr>
                <w:id w:val="-1193142330"/>
                <w14:checkbox>
                  <w14:checked w14:val="0"/>
                  <w14:checkedState w14:val="2612" w14:font="MS Gothic"/>
                  <w14:uncheckedState w14:val="2610" w14:font="MS Gothic"/>
                </w14:checkbox>
              </w:sdtPr>
              <w:sdtEndPr/>
              <w:sdtContent>
                <w:r w:rsidR="00703068">
                  <w:rPr>
                    <w:rFonts w:ascii="MS Gothic" w:eastAsia="MS Gothic" w:hAnsi="MS Gothic" w:hint="eastAsia"/>
                  </w:rPr>
                  <w:t>☐</w:t>
                </w:r>
              </w:sdtContent>
            </w:sdt>
            <w:r w:rsidR="00CC5088">
              <w:t xml:space="preserve"> No, </w:t>
            </w:r>
            <w:r w:rsidR="4AA70432">
              <w:t>Indigenous people</w:t>
            </w:r>
            <w:r w:rsidR="00F72E33">
              <w:t>, places,</w:t>
            </w:r>
            <w:r w:rsidR="4AA70432">
              <w:t xml:space="preserve"> or their data will not be specifically targeted or identified</w:t>
            </w:r>
          </w:p>
        </w:tc>
      </w:tr>
    </w:tbl>
    <w:p w14:paraId="395A3F20" w14:textId="52B83772" w:rsidR="4AA70432" w:rsidRDefault="4AA70432" w:rsidP="4AA70432">
      <w:pPr>
        <w:pStyle w:val="BodyText"/>
        <w:rPr>
          <w:i/>
          <w:iCs/>
          <w:szCs w:val="20"/>
        </w:rPr>
      </w:pPr>
    </w:p>
    <w:p w14:paraId="7F146E22" w14:textId="5938ACF6" w:rsidR="002C22A3" w:rsidRDefault="002C22A3" w:rsidP="002C22A3">
      <w:pPr>
        <w:pStyle w:val="NbrHeading2"/>
      </w:pPr>
      <w:r>
        <w:t>Who will use or receive the data?</w:t>
      </w:r>
    </w:p>
    <w:p w14:paraId="6E5038C0" w14:textId="65BAFA77" w:rsidR="002C22A3" w:rsidRPr="002C22A3" w:rsidRDefault="002C22A3" w:rsidP="002C22A3">
      <w:pPr>
        <w:pStyle w:val="BodyText"/>
        <w:rPr>
          <w:i/>
        </w:rPr>
      </w:pPr>
      <w:r w:rsidRPr="002C22A3">
        <w:rPr>
          <w:i/>
        </w:rPr>
        <w:t xml:space="preserve">The agreement will identify </w:t>
      </w:r>
      <w:r w:rsidR="005B2CC8">
        <w:rPr>
          <w:i/>
        </w:rPr>
        <w:t>all</w:t>
      </w:r>
      <w:r w:rsidR="005B2CC8" w:rsidRPr="002C22A3">
        <w:rPr>
          <w:i/>
        </w:rPr>
        <w:t xml:space="preserve"> </w:t>
      </w:r>
      <w:r w:rsidRPr="002C22A3">
        <w:rPr>
          <w:i/>
        </w:rPr>
        <w:t xml:space="preserve">entities </w:t>
      </w:r>
      <w:r w:rsidR="005B2CC8">
        <w:rPr>
          <w:i/>
        </w:rPr>
        <w:t xml:space="preserve">and/or individuals </w:t>
      </w:r>
      <w:r w:rsidRPr="002C22A3">
        <w:rPr>
          <w:i/>
        </w:rPr>
        <w:t>involved who will receive</w:t>
      </w:r>
      <w:r w:rsidR="006E5828">
        <w:rPr>
          <w:i/>
        </w:rPr>
        <w:t xml:space="preserve"> or be able to access</w:t>
      </w:r>
      <w:r w:rsidRPr="002C22A3">
        <w:rPr>
          <w:i/>
        </w:rPr>
        <w:t xml:space="preserve"> the data, including: any collaborators who will receive and/or work with the data</w:t>
      </w:r>
      <w:r w:rsidR="006E5828">
        <w:rPr>
          <w:i/>
        </w:rPr>
        <w:t>,</w:t>
      </w:r>
      <w:r w:rsidRPr="002C22A3">
        <w:rPr>
          <w:i/>
        </w:rPr>
        <w:t xml:space="preserve"> </w:t>
      </w:r>
      <w:r w:rsidR="00EF7AB0">
        <w:rPr>
          <w:i/>
        </w:rPr>
        <w:t xml:space="preserve">and </w:t>
      </w:r>
      <w:r w:rsidRPr="002C22A3">
        <w:rPr>
          <w:i/>
        </w:rPr>
        <w:t>any people who can view the data (</w:t>
      </w:r>
      <w:r w:rsidR="00C02731">
        <w:rPr>
          <w:i/>
        </w:rPr>
        <w:t>i.e.,</w:t>
      </w:r>
      <w:r w:rsidR="00EF7AB0">
        <w:rPr>
          <w:i/>
        </w:rPr>
        <w:t xml:space="preserve"> </w:t>
      </w:r>
      <w:r w:rsidRPr="002C22A3">
        <w:rPr>
          <w:i/>
        </w:rPr>
        <w:t>will this data be published now or in the future</w:t>
      </w:r>
      <w:r w:rsidR="00EF7AB0">
        <w:rPr>
          <w:i/>
        </w:rPr>
        <w:t>?</w:t>
      </w:r>
      <w:r w:rsidRPr="002C22A3">
        <w:rPr>
          <w:i/>
        </w:rPr>
        <w:t>).</w:t>
      </w:r>
    </w:p>
    <w:p w14:paraId="718DE983" w14:textId="77777777" w:rsidR="002C22A3" w:rsidRDefault="002C22A3" w:rsidP="002C22A3"/>
    <w:tbl>
      <w:tblPr>
        <w:tblStyle w:val="TableGridLight"/>
        <w:tblW w:w="0" w:type="auto"/>
        <w:tblLook w:val="04A0" w:firstRow="1" w:lastRow="0" w:firstColumn="1" w:lastColumn="0" w:noHBand="0" w:noVBand="1"/>
      </w:tblPr>
      <w:tblGrid>
        <w:gridCol w:w="9060"/>
      </w:tblGrid>
      <w:tr w:rsidR="009F7C11" w14:paraId="4B8B9DF4" w14:textId="77777777" w:rsidTr="009F7C11">
        <w:tc>
          <w:tcPr>
            <w:tcW w:w="9070" w:type="dxa"/>
          </w:tcPr>
          <w:sdt>
            <w:sdtPr>
              <w:id w:val="-1197162373"/>
              <w:placeholder>
                <w:docPart w:val="F3613A37580647BF8B34D4840F96D7CB"/>
              </w:placeholder>
              <w:showingPlcHdr/>
            </w:sdtPr>
            <w:sdtEndPr/>
            <w:sdtContent>
              <w:p w14:paraId="6B99B131" w14:textId="77777777" w:rsidR="009F7C11" w:rsidRDefault="009F7C11" w:rsidP="009F7C11">
                <w:r w:rsidRPr="00D87D0F">
                  <w:rPr>
                    <w:rStyle w:val="PlaceholderText"/>
                  </w:rPr>
                  <w:t>Click or tap here to enter text.</w:t>
                </w:r>
              </w:p>
            </w:sdtContent>
          </w:sdt>
          <w:p w14:paraId="4B35019C" w14:textId="77777777" w:rsidR="009F7C11" w:rsidRDefault="009F7C11" w:rsidP="002C22A3"/>
        </w:tc>
      </w:tr>
    </w:tbl>
    <w:p w14:paraId="4A15CCD5" w14:textId="638D90D6" w:rsidR="00F90D83" w:rsidRDefault="00F90D83" w:rsidP="4AA70432">
      <w:pPr>
        <w:rPr>
          <w:szCs w:val="20"/>
        </w:rPr>
      </w:pPr>
    </w:p>
    <w:p w14:paraId="5B40EDE1" w14:textId="400E303F" w:rsidR="002C22A3" w:rsidRDefault="00DF6085" w:rsidP="002C22A3">
      <w:pPr>
        <w:pStyle w:val="NbrHeading2"/>
      </w:pPr>
      <w:r>
        <w:t>H</w:t>
      </w:r>
      <w:r w:rsidR="00ED102F">
        <w:t>ow long is this data required</w:t>
      </w:r>
      <w:r w:rsidR="002C22A3">
        <w:t>?</w:t>
      </w:r>
    </w:p>
    <w:p w14:paraId="40025735" w14:textId="3EEA6DFF" w:rsidR="002C22A3" w:rsidRPr="0042362D" w:rsidRDefault="002C22A3" w:rsidP="002C22A3">
      <w:pPr>
        <w:pStyle w:val="BodyText"/>
        <w:rPr>
          <w:i/>
          <w:iCs/>
        </w:rPr>
      </w:pPr>
      <w:r w:rsidRPr="0042362D">
        <w:rPr>
          <w:i/>
          <w:iCs/>
        </w:rPr>
        <w:t xml:space="preserve">The agreement will specify </w:t>
      </w:r>
      <w:r w:rsidR="00B322E0">
        <w:rPr>
          <w:i/>
          <w:iCs/>
        </w:rPr>
        <w:t>the</w:t>
      </w:r>
      <w:r w:rsidR="00B322E0" w:rsidRPr="0042362D">
        <w:rPr>
          <w:i/>
          <w:iCs/>
        </w:rPr>
        <w:t xml:space="preserve"> </w:t>
      </w:r>
      <w:r w:rsidRPr="0042362D">
        <w:rPr>
          <w:i/>
          <w:iCs/>
          <w:u w:val="single"/>
        </w:rPr>
        <w:t>duration</w:t>
      </w:r>
      <w:r w:rsidR="00B322E0">
        <w:rPr>
          <w:i/>
          <w:iCs/>
          <w:u w:val="single"/>
        </w:rPr>
        <w:t xml:space="preserve"> of the proposed data use</w:t>
      </w:r>
      <w:r w:rsidR="00B322E0">
        <w:rPr>
          <w:i/>
          <w:iCs/>
        </w:rPr>
        <w:t xml:space="preserve">. </w:t>
      </w:r>
    </w:p>
    <w:p w14:paraId="009B130D" w14:textId="77777777" w:rsidR="002C22A3" w:rsidRDefault="002C22A3" w:rsidP="002C22A3"/>
    <w:tbl>
      <w:tblPr>
        <w:tblStyle w:val="TableGridLight"/>
        <w:tblW w:w="0" w:type="auto"/>
        <w:tblLook w:val="04A0" w:firstRow="1" w:lastRow="0" w:firstColumn="1" w:lastColumn="0" w:noHBand="0" w:noVBand="1"/>
      </w:tblPr>
      <w:tblGrid>
        <w:gridCol w:w="2405"/>
        <w:gridCol w:w="6655"/>
      </w:tblGrid>
      <w:tr w:rsidR="00E306B9" w14:paraId="0A2A81E7" w14:textId="77777777" w:rsidTr="00E306B9">
        <w:tc>
          <w:tcPr>
            <w:tcW w:w="2405" w:type="dxa"/>
          </w:tcPr>
          <w:p w14:paraId="723C5FFA" w14:textId="7836520B" w:rsidR="00E306B9" w:rsidRDefault="00E306B9" w:rsidP="009F7C11">
            <w:r>
              <w:t>Data required until</w:t>
            </w:r>
            <w:r w:rsidR="004D19E6">
              <w:br/>
            </w:r>
            <w:r w:rsidR="004D19E6" w:rsidRPr="00AD0C7A">
              <w:rPr>
                <w:i/>
                <w:iCs/>
              </w:rPr>
              <w:t xml:space="preserve">(Maximum of </w:t>
            </w:r>
            <w:r w:rsidR="00810C68" w:rsidRPr="00AD0C7A">
              <w:rPr>
                <w:i/>
                <w:iCs/>
              </w:rPr>
              <w:t>3 years)</w:t>
            </w:r>
          </w:p>
        </w:tc>
        <w:sdt>
          <w:sdtPr>
            <w:id w:val="-1489620287"/>
            <w:placeholder>
              <w:docPart w:val="0A91AA86823E4F7FB324EAD453F16CD5"/>
            </w:placeholder>
            <w:showingPlcHdr/>
            <w:date>
              <w:dateFormat w:val="d/MM/yyyy"/>
              <w:lid w:val="en-AU"/>
              <w:storeMappedDataAs w:val="dateTime"/>
              <w:calendar w:val="gregorian"/>
            </w:date>
          </w:sdtPr>
          <w:sdtEndPr/>
          <w:sdtContent>
            <w:tc>
              <w:tcPr>
                <w:tcW w:w="6655" w:type="dxa"/>
              </w:tcPr>
              <w:p w14:paraId="4C80F457" w14:textId="0F594960" w:rsidR="00E306B9" w:rsidRDefault="00E306B9" w:rsidP="009F7C11">
                <w:r w:rsidRPr="00142F38">
                  <w:rPr>
                    <w:rStyle w:val="PlaceholderText"/>
                  </w:rPr>
                  <w:t>Click or tap to enter a date.</w:t>
                </w:r>
              </w:p>
            </w:tc>
          </w:sdtContent>
        </w:sdt>
      </w:tr>
      <w:tr w:rsidR="009F7C11" w14:paraId="405216CB" w14:textId="77777777" w:rsidTr="00377A51">
        <w:tc>
          <w:tcPr>
            <w:tcW w:w="9060" w:type="dxa"/>
            <w:gridSpan w:val="2"/>
          </w:tcPr>
          <w:p w14:paraId="1AD4CD15" w14:textId="13935272" w:rsidR="009F7C11" w:rsidRDefault="0042362D" w:rsidP="009F7C11">
            <w:pPr>
              <w:rPr>
                <w:i/>
                <w:iCs/>
              </w:rPr>
            </w:pPr>
            <w:r>
              <w:rPr>
                <w:i/>
                <w:iCs/>
              </w:rPr>
              <w:t xml:space="preserve">Please provide an explanation of why data is required for this timeframe: </w:t>
            </w:r>
          </w:p>
          <w:p w14:paraId="038D1F28" w14:textId="77777777" w:rsidR="0042362D" w:rsidRDefault="0042362D" w:rsidP="009F7C11">
            <w:pPr>
              <w:rPr>
                <w:i/>
                <w:iCs/>
              </w:rPr>
            </w:pPr>
          </w:p>
          <w:sdt>
            <w:sdtPr>
              <w:id w:val="240996589"/>
              <w:placeholder>
                <w:docPart w:val="ADEA736C575B7042B7EBEDA66EA33B07"/>
              </w:placeholder>
              <w:showingPlcHdr/>
            </w:sdtPr>
            <w:sdtEndPr/>
            <w:sdtContent>
              <w:p w14:paraId="743373FE" w14:textId="77777777" w:rsidR="0042362D" w:rsidRDefault="0042362D" w:rsidP="0042362D">
                <w:r w:rsidRPr="00D87D0F">
                  <w:rPr>
                    <w:rStyle w:val="PlaceholderText"/>
                  </w:rPr>
                  <w:t>Click or tap here to enter text.</w:t>
                </w:r>
              </w:p>
            </w:sdtContent>
          </w:sdt>
          <w:p w14:paraId="6DFA8F23" w14:textId="77777777" w:rsidR="009F7C11" w:rsidRDefault="009F7C11" w:rsidP="002C22A3"/>
        </w:tc>
      </w:tr>
    </w:tbl>
    <w:p w14:paraId="473F25E0" w14:textId="53C103F6" w:rsidR="002C22A3" w:rsidRDefault="002C22A3" w:rsidP="002C22A3"/>
    <w:p w14:paraId="5BA7B539" w14:textId="77777777" w:rsidR="002C22A3" w:rsidRPr="002C22A3" w:rsidRDefault="002C22A3" w:rsidP="002C22A3"/>
    <w:p w14:paraId="3DDA354B" w14:textId="51CD0885" w:rsidR="00FC2FD3" w:rsidRDefault="002C22A3" w:rsidP="002C22A3">
      <w:pPr>
        <w:pStyle w:val="NbrHeading2"/>
      </w:pPr>
      <w:r>
        <w:t>What safeguards are or will be implemented to protect the data?</w:t>
      </w:r>
    </w:p>
    <w:p w14:paraId="16725465" w14:textId="65FCE53F" w:rsidR="002C22A3" w:rsidRPr="002C22A3" w:rsidRDefault="002C22A3" w:rsidP="002C22A3">
      <w:pPr>
        <w:pStyle w:val="BodyText"/>
        <w:rPr>
          <w:i/>
        </w:rPr>
      </w:pPr>
      <w:r w:rsidRPr="002C22A3">
        <w:rPr>
          <w:i/>
        </w:rPr>
        <w:t xml:space="preserve">The agreement will describe the agreed safeguards to protect data including its </w:t>
      </w:r>
      <w:r w:rsidR="00B322E0">
        <w:rPr>
          <w:i/>
        </w:rPr>
        <w:t>management</w:t>
      </w:r>
      <w:r w:rsidR="00B322E0" w:rsidRPr="002C22A3">
        <w:rPr>
          <w:i/>
        </w:rPr>
        <w:t xml:space="preserve"> </w:t>
      </w:r>
      <w:r w:rsidRPr="002C22A3">
        <w:rPr>
          <w:i/>
        </w:rPr>
        <w:t>and how the outputs will be handled. Where necessary</w:t>
      </w:r>
      <w:r w:rsidR="00D8406E">
        <w:rPr>
          <w:i/>
        </w:rPr>
        <w:t>,</w:t>
      </w:r>
      <w:r w:rsidRPr="002C22A3">
        <w:rPr>
          <w:i/>
        </w:rPr>
        <w:t xml:space="preserve"> the agreement will address requirements of any legislative requirement(s), including obligations under the </w:t>
      </w:r>
      <w:r w:rsidR="00E178A1">
        <w:rPr>
          <w:i/>
        </w:rPr>
        <w:t xml:space="preserve">Information </w:t>
      </w:r>
      <w:r w:rsidR="00D05977" w:rsidRPr="00D05977">
        <w:rPr>
          <w:rStyle w:val="normaltextrun"/>
          <w:rFonts w:ascii="Arial" w:hAnsi="Arial" w:cs="Arial"/>
          <w:i/>
          <w:iCs/>
          <w:szCs w:val="20"/>
          <w:lang w:val="en-US"/>
        </w:rPr>
        <w:t>Privacy Act 2009 (QLD)</w:t>
      </w:r>
      <w:r w:rsidRPr="00D05977">
        <w:rPr>
          <w:i/>
          <w:iCs/>
        </w:rPr>
        <w:t>.</w:t>
      </w:r>
      <w:r w:rsidRPr="002C22A3">
        <w:rPr>
          <w:i/>
        </w:rPr>
        <w:t xml:space="preserve"> </w:t>
      </w:r>
      <w:r w:rsidR="00D8406E">
        <w:rPr>
          <w:i/>
        </w:rPr>
        <w:t>The agreement will address:</w:t>
      </w:r>
    </w:p>
    <w:p w14:paraId="00FD597B" w14:textId="6FB46205" w:rsidR="00D8406E" w:rsidRPr="00D8406E" w:rsidRDefault="00D8406E" w:rsidP="00D8406E">
      <w:pPr>
        <w:pStyle w:val="BodyText"/>
        <w:numPr>
          <w:ilvl w:val="0"/>
          <w:numId w:val="20"/>
        </w:numPr>
        <w:rPr>
          <w:i/>
        </w:rPr>
      </w:pPr>
      <w:r w:rsidRPr="00D8406E">
        <w:rPr>
          <w:i/>
        </w:rPr>
        <w:t>C</w:t>
      </w:r>
      <w:r w:rsidR="002C22A3" w:rsidRPr="00D8406E">
        <w:rPr>
          <w:i/>
        </w:rPr>
        <w:t>ontrols around the safe transportation of data to its final storage place (</w:t>
      </w:r>
      <w:proofErr w:type="gramStart"/>
      <w:r w:rsidR="002C22A3" w:rsidRPr="00D8406E">
        <w:rPr>
          <w:i/>
        </w:rPr>
        <w:t>e.g.</w:t>
      </w:r>
      <w:proofErr w:type="gramEnd"/>
      <w:r w:rsidR="002C22A3" w:rsidRPr="00D8406E">
        <w:rPr>
          <w:i/>
        </w:rPr>
        <w:t xml:space="preserve"> by encryption in flight and at rest)</w:t>
      </w:r>
      <w:r w:rsidR="002C22A3" w:rsidRPr="002C22A3">
        <w:rPr>
          <w:i/>
        </w:rPr>
        <w:t xml:space="preserve"> </w:t>
      </w:r>
    </w:p>
    <w:p w14:paraId="7D2B509C" w14:textId="06A2EE07" w:rsidR="002C22A3" w:rsidRPr="002C22A3" w:rsidRDefault="00D8406E" w:rsidP="002C22A3">
      <w:pPr>
        <w:pStyle w:val="BodyText"/>
        <w:numPr>
          <w:ilvl w:val="0"/>
          <w:numId w:val="20"/>
        </w:numPr>
        <w:rPr>
          <w:i/>
        </w:rPr>
      </w:pPr>
      <w:r>
        <w:rPr>
          <w:i/>
        </w:rPr>
        <w:t>A</w:t>
      </w:r>
      <w:r w:rsidR="002C22A3" w:rsidRPr="002C22A3">
        <w:rPr>
          <w:i/>
        </w:rPr>
        <w:t>ccess controls (authentication</w:t>
      </w:r>
      <w:r w:rsidR="00D02A6B">
        <w:rPr>
          <w:i/>
        </w:rPr>
        <w:t xml:space="preserve"> and authorisation</w:t>
      </w:r>
      <w:r w:rsidR="002C22A3" w:rsidRPr="002C22A3">
        <w:rPr>
          <w:i/>
        </w:rPr>
        <w:t xml:space="preserve">) </w:t>
      </w:r>
    </w:p>
    <w:p w14:paraId="166557D9" w14:textId="172EE59C" w:rsidR="002C22A3" w:rsidRPr="002C22A3" w:rsidRDefault="002C22A3" w:rsidP="002C22A3">
      <w:pPr>
        <w:pStyle w:val="BodyText"/>
        <w:numPr>
          <w:ilvl w:val="0"/>
          <w:numId w:val="20"/>
        </w:numPr>
        <w:rPr>
          <w:i/>
        </w:rPr>
      </w:pPr>
      <w:r w:rsidRPr="002C22A3">
        <w:rPr>
          <w:i/>
        </w:rPr>
        <w:t>Firewall rules are in place</w:t>
      </w:r>
    </w:p>
    <w:p w14:paraId="763E9CB4" w14:textId="5E599348" w:rsidR="002C22A3" w:rsidRDefault="002C22A3" w:rsidP="003B6B66">
      <w:pPr>
        <w:pStyle w:val="BodyText"/>
        <w:numPr>
          <w:ilvl w:val="0"/>
          <w:numId w:val="20"/>
        </w:numPr>
      </w:pPr>
      <w:r w:rsidRPr="002C22A3">
        <w:rPr>
          <w:i/>
        </w:rPr>
        <w:t>How is the audience being restricted</w:t>
      </w:r>
    </w:p>
    <w:tbl>
      <w:tblPr>
        <w:tblStyle w:val="TableGridLight"/>
        <w:tblW w:w="0" w:type="auto"/>
        <w:tblLook w:val="04A0" w:firstRow="1" w:lastRow="0" w:firstColumn="1" w:lastColumn="0" w:noHBand="0" w:noVBand="1"/>
      </w:tblPr>
      <w:tblGrid>
        <w:gridCol w:w="9060"/>
      </w:tblGrid>
      <w:tr w:rsidR="009F7C11" w14:paraId="33CF554F" w14:textId="77777777" w:rsidTr="009F7C11">
        <w:tc>
          <w:tcPr>
            <w:tcW w:w="9070" w:type="dxa"/>
          </w:tcPr>
          <w:sdt>
            <w:sdtPr>
              <w:id w:val="588042722"/>
              <w:placeholder>
                <w:docPart w:val="FFD6D95F2CDE4212B40AF152BB7AB8E0"/>
              </w:placeholder>
              <w:showingPlcHdr/>
            </w:sdtPr>
            <w:sdtEndPr/>
            <w:sdtContent>
              <w:p w14:paraId="1C5283B8" w14:textId="77777777" w:rsidR="009F7C11" w:rsidRDefault="009F7C11" w:rsidP="009F7C11">
                <w:r w:rsidRPr="00D87D0F">
                  <w:rPr>
                    <w:rStyle w:val="PlaceholderText"/>
                  </w:rPr>
                  <w:t>Click or tap here to enter text.</w:t>
                </w:r>
              </w:p>
            </w:sdtContent>
          </w:sdt>
          <w:p w14:paraId="4C2147E1" w14:textId="77777777" w:rsidR="009F7C11" w:rsidRDefault="009F7C11" w:rsidP="002C22A3"/>
        </w:tc>
      </w:tr>
    </w:tbl>
    <w:p w14:paraId="4A10D75D" w14:textId="77777777" w:rsidR="000713D3" w:rsidRDefault="000713D3" w:rsidP="535EBD73">
      <w:pPr>
        <w:pStyle w:val="NbrHeading1"/>
        <w:numPr>
          <w:ilvl w:val="0"/>
          <w:numId w:val="0"/>
        </w:numPr>
        <w:sectPr w:rsidR="000713D3" w:rsidSect="00A01181">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134" w:left="1418" w:header="567" w:footer="510" w:gutter="0"/>
          <w:cols w:space="708"/>
          <w:titlePg/>
          <w:docGrid w:linePitch="360"/>
        </w:sectPr>
      </w:pPr>
    </w:p>
    <w:p w14:paraId="2AA30A14" w14:textId="3A275C28" w:rsidR="002C22A3" w:rsidRDefault="005D7776" w:rsidP="00BC1C41">
      <w:pPr>
        <w:pStyle w:val="NbrHeading1"/>
        <w:numPr>
          <w:ilvl w:val="0"/>
          <w:numId w:val="26"/>
        </w:numPr>
      </w:pPr>
      <w:r>
        <w:lastRenderedPageBreak/>
        <w:t>Datasets</w:t>
      </w:r>
    </w:p>
    <w:p w14:paraId="62F2ECE0" w14:textId="7D64B2C0" w:rsidR="00327BDE" w:rsidRPr="009B1DE0" w:rsidRDefault="00B322E0" w:rsidP="00327BDE">
      <w:pPr>
        <w:pStyle w:val="BodyText"/>
        <w:rPr>
          <w:i/>
          <w:iCs/>
        </w:rPr>
      </w:pPr>
      <w:r>
        <w:rPr>
          <w:i/>
          <w:iCs/>
        </w:rPr>
        <w:t>I</w:t>
      </w:r>
      <w:r w:rsidR="005F371C" w:rsidRPr="009B1DE0">
        <w:rPr>
          <w:i/>
          <w:iCs/>
        </w:rPr>
        <w:t xml:space="preserve">nformation about the range of </w:t>
      </w:r>
      <w:r>
        <w:rPr>
          <w:i/>
          <w:iCs/>
        </w:rPr>
        <w:t xml:space="preserve">UQ </w:t>
      </w:r>
      <w:r w:rsidR="005F371C" w:rsidRPr="009B1DE0">
        <w:rPr>
          <w:i/>
          <w:iCs/>
        </w:rPr>
        <w:t xml:space="preserve">data available </w:t>
      </w:r>
      <w:r>
        <w:rPr>
          <w:i/>
          <w:iCs/>
        </w:rPr>
        <w:t xml:space="preserve">is catalogued in the </w:t>
      </w:r>
      <w:r w:rsidR="00645125" w:rsidRPr="009B1DE0">
        <w:rPr>
          <w:b/>
          <w:bCs/>
          <w:i/>
          <w:iCs/>
        </w:rPr>
        <w:t>Information Entity Register</w:t>
      </w:r>
      <w:r w:rsidR="00645125" w:rsidRPr="009B1DE0">
        <w:rPr>
          <w:i/>
          <w:iCs/>
        </w:rPr>
        <w:t xml:space="preserve"> and </w:t>
      </w:r>
      <w:r w:rsidR="00645125" w:rsidRPr="009B1DE0">
        <w:rPr>
          <w:b/>
          <w:bCs/>
          <w:i/>
          <w:iCs/>
        </w:rPr>
        <w:t>Conceptual Data Models</w:t>
      </w:r>
      <w:r w:rsidR="00645125" w:rsidRPr="009B1DE0">
        <w:rPr>
          <w:i/>
          <w:iCs/>
        </w:rPr>
        <w:t xml:space="preserve"> found on the </w:t>
      </w:r>
      <w:hyperlink r:id="rId19" w:history="1">
        <w:r w:rsidR="00645125" w:rsidRPr="009B1DE0">
          <w:rPr>
            <w:rStyle w:val="Hyperlink"/>
            <w:i/>
            <w:iCs/>
          </w:rPr>
          <w:t xml:space="preserve">Data Architecture </w:t>
        </w:r>
        <w:r w:rsidR="00D4729C" w:rsidRPr="009B1DE0">
          <w:rPr>
            <w:rStyle w:val="Hyperlink"/>
            <w:i/>
            <w:iCs/>
          </w:rPr>
          <w:t xml:space="preserve">Artefacts </w:t>
        </w:r>
        <w:r w:rsidR="00645125" w:rsidRPr="009B1DE0">
          <w:rPr>
            <w:rStyle w:val="Hyperlink"/>
            <w:i/>
            <w:iCs/>
          </w:rPr>
          <w:t>web</w:t>
        </w:r>
        <w:r w:rsidR="00D4729C" w:rsidRPr="009B1DE0">
          <w:rPr>
            <w:rStyle w:val="Hyperlink"/>
            <w:i/>
            <w:iCs/>
          </w:rPr>
          <w:t>page</w:t>
        </w:r>
      </w:hyperlink>
      <w:r w:rsidR="00D4729C" w:rsidRPr="009B1DE0">
        <w:rPr>
          <w:i/>
          <w:iCs/>
        </w:rPr>
        <w:t xml:space="preserve"> (UQ login required)</w:t>
      </w:r>
      <w:r w:rsidR="00645125" w:rsidRPr="009B1DE0">
        <w:rPr>
          <w:i/>
          <w:iCs/>
        </w:rPr>
        <w:t>.</w:t>
      </w:r>
      <w:r w:rsidR="0099195A">
        <w:rPr>
          <w:i/>
          <w:iCs/>
        </w:rPr>
        <w:t xml:space="preserve"> </w:t>
      </w:r>
      <w:r w:rsidR="00C02731">
        <w:rPr>
          <w:i/>
          <w:iCs/>
        </w:rPr>
        <w:t>Currently,</w:t>
      </w:r>
      <w:r w:rsidR="0099195A">
        <w:rPr>
          <w:i/>
          <w:iCs/>
        </w:rPr>
        <w:t xml:space="preserve"> a finalised list of Information Stewards is not available. The Data Strategy and Governance team (</w:t>
      </w:r>
      <w:hyperlink r:id="rId20" w:history="1">
        <w:r w:rsidR="0099195A" w:rsidRPr="007A2348">
          <w:rPr>
            <w:rStyle w:val="Hyperlink"/>
            <w:i/>
            <w:iCs/>
          </w:rPr>
          <w:t>datagovernance@uq.edu.au</w:t>
        </w:r>
      </w:hyperlink>
      <w:r w:rsidR="0099195A">
        <w:rPr>
          <w:i/>
          <w:iCs/>
        </w:rPr>
        <w:t>) can assist in identifying the correct Information Steward(s)</w:t>
      </w:r>
      <w:r w:rsidR="000B4AE4">
        <w:rPr>
          <w:i/>
          <w:iCs/>
        </w:rPr>
        <w:t xml:space="preserve">, or with </w:t>
      </w:r>
      <w:r w:rsidR="00C02731">
        <w:rPr>
          <w:i/>
          <w:iCs/>
        </w:rPr>
        <w:t xml:space="preserve">any </w:t>
      </w:r>
      <w:r w:rsidR="000B4AE4">
        <w:rPr>
          <w:i/>
          <w:iCs/>
        </w:rPr>
        <w:t>other queries regarding this section</w:t>
      </w:r>
      <w:r w:rsidR="0099195A">
        <w:rPr>
          <w:i/>
          <w:iCs/>
        </w:rPr>
        <w:t xml:space="preserve">. </w:t>
      </w:r>
      <w:r w:rsidR="00645125" w:rsidRPr="009B1DE0">
        <w:rPr>
          <w:i/>
          <w:iCs/>
        </w:rPr>
        <w:t xml:space="preserve"> </w:t>
      </w:r>
      <w:r w:rsidR="0099195A" w:rsidDel="0099195A">
        <w:rPr>
          <w:i/>
          <w:iCs/>
        </w:rPr>
        <w:t xml:space="preserve"> </w:t>
      </w:r>
    </w:p>
    <w:tbl>
      <w:tblPr>
        <w:tblStyle w:val="TableGridLight"/>
        <w:tblW w:w="5429" w:type="pct"/>
        <w:tblLook w:val="04A0" w:firstRow="1" w:lastRow="0" w:firstColumn="1" w:lastColumn="0" w:noHBand="0" w:noVBand="1"/>
      </w:tblPr>
      <w:tblGrid>
        <w:gridCol w:w="1839"/>
        <w:gridCol w:w="2694"/>
        <w:gridCol w:w="2408"/>
        <w:gridCol w:w="4253"/>
        <w:gridCol w:w="3261"/>
      </w:tblGrid>
      <w:tr w:rsidR="00BF12CB" w14:paraId="22A90AC1" w14:textId="77777777" w:rsidTr="000B376F">
        <w:trPr>
          <w:trHeight w:val="835"/>
          <w:tblHeader/>
        </w:trPr>
        <w:tc>
          <w:tcPr>
            <w:tcW w:w="636" w:type="pct"/>
            <w:shd w:val="clear" w:color="auto" w:fill="51247A" w:themeFill="accent1"/>
          </w:tcPr>
          <w:p w14:paraId="07DD9A67" w14:textId="77777777" w:rsidR="00BF12CB" w:rsidRDefault="00BF12CB" w:rsidP="000B376F">
            <w:pPr>
              <w:pStyle w:val="BodyText"/>
            </w:pPr>
          </w:p>
        </w:tc>
        <w:tc>
          <w:tcPr>
            <w:tcW w:w="932" w:type="pct"/>
            <w:shd w:val="clear" w:color="auto" w:fill="51247A" w:themeFill="accent1"/>
          </w:tcPr>
          <w:p w14:paraId="5B7913B2" w14:textId="77777777" w:rsidR="00BF12CB" w:rsidRPr="000713D3" w:rsidRDefault="00BF12CB" w:rsidP="000B376F">
            <w:pPr>
              <w:pStyle w:val="BodyText"/>
              <w:rPr>
                <w:b/>
              </w:rPr>
            </w:pPr>
            <w:r w:rsidRPr="000713D3">
              <w:rPr>
                <w:b/>
              </w:rPr>
              <w:t>Data</w:t>
            </w:r>
            <w:r>
              <w:rPr>
                <w:b/>
              </w:rPr>
              <w:t xml:space="preserve">sets </w:t>
            </w:r>
            <w:r w:rsidRPr="000713D3">
              <w:rPr>
                <w:b/>
              </w:rPr>
              <w:t>requested</w:t>
            </w:r>
          </w:p>
        </w:tc>
        <w:tc>
          <w:tcPr>
            <w:tcW w:w="833" w:type="pct"/>
            <w:shd w:val="clear" w:color="auto" w:fill="51247A" w:themeFill="accent1"/>
          </w:tcPr>
          <w:p w14:paraId="4EF568EF" w14:textId="77777777" w:rsidR="00BF12CB" w:rsidRPr="000713D3" w:rsidRDefault="00BF12CB" w:rsidP="000B376F">
            <w:pPr>
              <w:pStyle w:val="BodyText"/>
              <w:rPr>
                <w:b/>
              </w:rPr>
            </w:pPr>
            <w:r w:rsidRPr="000713D3">
              <w:rPr>
                <w:b/>
              </w:rPr>
              <w:t>Personal Identifiable Information (PII)?</w:t>
            </w:r>
          </w:p>
        </w:tc>
        <w:tc>
          <w:tcPr>
            <w:tcW w:w="1471" w:type="pct"/>
            <w:shd w:val="clear" w:color="auto" w:fill="51247A" w:themeFill="accent1"/>
          </w:tcPr>
          <w:p w14:paraId="37C7676D" w14:textId="77777777" w:rsidR="00BF12CB" w:rsidRPr="000713D3" w:rsidRDefault="00BF12CB" w:rsidP="000B376F">
            <w:pPr>
              <w:pStyle w:val="BodyText"/>
              <w:rPr>
                <w:b/>
              </w:rPr>
            </w:pPr>
            <w:r w:rsidRPr="000713D3">
              <w:rPr>
                <w:b/>
              </w:rPr>
              <w:t xml:space="preserve">Information </w:t>
            </w:r>
            <w:r>
              <w:rPr>
                <w:b/>
              </w:rPr>
              <w:t>Steward</w:t>
            </w:r>
          </w:p>
        </w:tc>
        <w:tc>
          <w:tcPr>
            <w:tcW w:w="1128" w:type="pct"/>
            <w:shd w:val="clear" w:color="auto" w:fill="51247A" w:themeFill="accent1"/>
          </w:tcPr>
          <w:p w14:paraId="77D788D3" w14:textId="77777777" w:rsidR="00BF12CB" w:rsidRPr="000713D3" w:rsidRDefault="00BF12CB" w:rsidP="000B376F">
            <w:pPr>
              <w:pStyle w:val="BodyText"/>
              <w:rPr>
                <w:b/>
              </w:rPr>
            </w:pPr>
            <w:r w:rsidRPr="000713D3">
              <w:rPr>
                <w:b/>
              </w:rPr>
              <w:t>Information Security Classification</w:t>
            </w:r>
            <w:r w:rsidRPr="000713D3">
              <w:rPr>
                <w:b/>
              </w:rPr>
              <w:tab/>
            </w:r>
          </w:p>
        </w:tc>
      </w:tr>
      <w:tr w:rsidR="00BF12CB" w14:paraId="404AEE92" w14:textId="77777777" w:rsidTr="000B376F">
        <w:tc>
          <w:tcPr>
            <w:tcW w:w="636" w:type="pct"/>
          </w:tcPr>
          <w:p w14:paraId="4A0E4A95" w14:textId="77777777" w:rsidR="00BF12CB" w:rsidRPr="000713D3" w:rsidRDefault="00BF12CB" w:rsidP="000B376F">
            <w:pPr>
              <w:pStyle w:val="BodyText"/>
              <w:rPr>
                <w:b/>
              </w:rPr>
            </w:pPr>
            <w:r w:rsidRPr="000713D3">
              <w:rPr>
                <w:b/>
              </w:rPr>
              <w:t>Guidance</w:t>
            </w:r>
          </w:p>
        </w:tc>
        <w:tc>
          <w:tcPr>
            <w:tcW w:w="932" w:type="pct"/>
          </w:tcPr>
          <w:p w14:paraId="21500003" w14:textId="77777777" w:rsidR="00BF12CB" w:rsidRPr="000713D3" w:rsidRDefault="00BF12CB" w:rsidP="000B376F">
            <w:pPr>
              <w:pStyle w:val="BodyText"/>
              <w:rPr>
                <w:i/>
              </w:rPr>
            </w:pPr>
            <w:r w:rsidRPr="000713D3">
              <w:rPr>
                <w:i/>
              </w:rPr>
              <w:t>The agreement will include a detailed description which describes the data shared under the agreement.</w:t>
            </w:r>
          </w:p>
        </w:tc>
        <w:tc>
          <w:tcPr>
            <w:tcW w:w="833" w:type="pct"/>
          </w:tcPr>
          <w:p w14:paraId="151D2A51" w14:textId="77777777" w:rsidR="00BF12CB" w:rsidRPr="000713D3" w:rsidRDefault="00BF12CB" w:rsidP="000B376F">
            <w:pPr>
              <w:pStyle w:val="BodyText"/>
              <w:rPr>
                <w:i/>
              </w:rPr>
            </w:pPr>
            <w:r w:rsidRPr="000713D3">
              <w:rPr>
                <w:i/>
              </w:rPr>
              <w:t>The agreement will specify if PII datasets are requested under this agreement.</w:t>
            </w:r>
          </w:p>
        </w:tc>
        <w:tc>
          <w:tcPr>
            <w:tcW w:w="1471" w:type="pct"/>
          </w:tcPr>
          <w:p w14:paraId="1AED13E2" w14:textId="77777777" w:rsidR="00BF12CB" w:rsidRPr="000713D3" w:rsidRDefault="00BF12CB" w:rsidP="000B376F">
            <w:pPr>
              <w:pStyle w:val="BodyText"/>
              <w:rPr>
                <w:i/>
              </w:rPr>
            </w:pPr>
            <w:r w:rsidRPr="000713D3">
              <w:rPr>
                <w:i/>
              </w:rPr>
              <w:t>The agreement will identify the entities involved in sharing data, including Information Custodian/Steward(s) and the Information Service Provider (if applicable).</w:t>
            </w:r>
          </w:p>
        </w:tc>
        <w:tc>
          <w:tcPr>
            <w:tcW w:w="1128" w:type="pct"/>
          </w:tcPr>
          <w:p w14:paraId="14209042" w14:textId="77777777" w:rsidR="00BF12CB" w:rsidRPr="000713D3" w:rsidRDefault="00BF12CB" w:rsidP="000B376F">
            <w:pPr>
              <w:pStyle w:val="BodyText"/>
              <w:rPr>
                <w:i/>
              </w:rPr>
            </w:pPr>
            <w:r w:rsidRPr="000713D3">
              <w:rPr>
                <w:i/>
              </w:rPr>
              <w:t>The agreement will specify the information security classification of the data</w:t>
            </w:r>
            <w:r>
              <w:rPr>
                <w:i/>
              </w:rPr>
              <w:t xml:space="preserve">sets </w:t>
            </w:r>
            <w:r w:rsidRPr="000713D3">
              <w:rPr>
                <w:i/>
              </w:rPr>
              <w:t>requested.</w:t>
            </w:r>
          </w:p>
        </w:tc>
      </w:tr>
      <w:tr w:rsidR="00BF12CB" w14:paraId="7D323690" w14:textId="77777777" w:rsidTr="000B376F">
        <w:tc>
          <w:tcPr>
            <w:tcW w:w="5000" w:type="pct"/>
            <w:gridSpan w:val="5"/>
          </w:tcPr>
          <w:p w14:paraId="15AF3288" w14:textId="77777777" w:rsidR="00BF12CB" w:rsidRPr="000713D3" w:rsidRDefault="00BF12CB" w:rsidP="000B376F">
            <w:pPr>
              <w:pStyle w:val="BodyText"/>
              <w:jc w:val="center"/>
              <w:rPr>
                <w:i/>
              </w:rPr>
            </w:pPr>
            <w:r w:rsidRPr="000713D3">
              <w:rPr>
                <w:i/>
              </w:rPr>
              <w:t>Your responses</w:t>
            </w:r>
            <w:r>
              <w:rPr>
                <w:i/>
              </w:rPr>
              <w:t xml:space="preserve"> below</w:t>
            </w:r>
          </w:p>
        </w:tc>
      </w:tr>
      <w:tr w:rsidR="00BF12CB" w14:paraId="24DE528B" w14:textId="77777777" w:rsidTr="000B376F">
        <w:tc>
          <w:tcPr>
            <w:tcW w:w="636" w:type="pct"/>
          </w:tcPr>
          <w:p w14:paraId="0A642422" w14:textId="77777777" w:rsidR="00BF12CB" w:rsidRPr="000713D3" w:rsidRDefault="00BF12CB" w:rsidP="000B376F">
            <w:pPr>
              <w:pStyle w:val="BodyText"/>
              <w:rPr>
                <w:b/>
              </w:rPr>
            </w:pPr>
            <w:r w:rsidRPr="000713D3">
              <w:rPr>
                <w:b/>
              </w:rPr>
              <w:t>Data</w:t>
            </w:r>
            <w:r>
              <w:rPr>
                <w:b/>
              </w:rPr>
              <w:t xml:space="preserve">set </w:t>
            </w:r>
            <w:r w:rsidRPr="000713D3">
              <w:rPr>
                <w:b/>
              </w:rPr>
              <w:t>1</w:t>
            </w:r>
          </w:p>
        </w:tc>
        <w:tc>
          <w:tcPr>
            <w:tcW w:w="932" w:type="pct"/>
          </w:tcPr>
          <w:p w14:paraId="3ECADC88" w14:textId="77777777" w:rsidR="00BF12CB" w:rsidRDefault="00BF12CB" w:rsidP="000B376F"/>
        </w:tc>
        <w:tc>
          <w:tcPr>
            <w:tcW w:w="833" w:type="pct"/>
          </w:tcPr>
          <w:p w14:paraId="077B1F62" w14:textId="77777777" w:rsidR="00BF12CB" w:rsidRDefault="00BF12CB" w:rsidP="000B376F"/>
        </w:tc>
        <w:tc>
          <w:tcPr>
            <w:tcW w:w="1471" w:type="pct"/>
          </w:tcPr>
          <w:p w14:paraId="196F9B24" w14:textId="77777777" w:rsidR="00BF12CB" w:rsidRDefault="00BF12CB" w:rsidP="000B376F"/>
        </w:tc>
        <w:sdt>
          <w:sdtPr>
            <w:alias w:val="Select one"/>
            <w:tag w:val="Information Security Classification"/>
            <w:id w:val="1045557574"/>
            <w:placeholder>
              <w:docPart w:val="34EA120DC6FF2B47A546EC2B02365835"/>
            </w:placeholder>
            <w:showingPlcHdr/>
            <w:dropDownList>
              <w:listItem w:displayText="OFFICIAL - PUBLIC" w:value="OFFICIAL - PUBLIC"/>
              <w:listItem w:displayText="OFFICIAL - INTERNAL" w:value="OFFICIAL - INTERNAL"/>
              <w:listItem w:displayText="SENSITIVE" w:value="SENSITIVE"/>
              <w:listItem w:displayText="PROTECTED" w:value="PROTECTED"/>
            </w:dropDownList>
          </w:sdtPr>
          <w:sdtEndPr/>
          <w:sdtContent>
            <w:tc>
              <w:tcPr>
                <w:tcW w:w="1128" w:type="pct"/>
              </w:tcPr>
              <w:p w14:paraId="699F71D1" w14:textId="77777777" w:rsidR="00BF12CB" w:rsidRDefault="00BF12CB" w:rsidP="000B376F">
                <w:r w:rsidRPr="00D87D0F">
                  <w:rPr>
                    <w:rStyle w:val="PlaceholderText"/>
                  </w:rPr>
                  <w:t>Click or tap to enter a date.</w:t>
                </w:r>
              </w:p>
            </w:tc>
          </w:sdtContent>
        </w:sdt>
      </w:tr>
      <w:tr w:rsidR="00BF12CB" w14:paraId="4B6B509F" w14:textId="77777777" w:rsidTr="000B376F">
        <w:tc>
          <w:tcPr>
            <w:tcW w:w="636" w:type="pct"/>
          </w:tcPr>
          <w:p w14:paraId="00115C64" w14:textId="77777777" w:rsidR="00BF12CB" w:rsidRPr="000713D3" w:rsidRDefault="00BF12CB" w:rsidP="000B376F">
            <w:pPr>
              <w:pStyle w:val="BodyText"/>
              <w:rPr>
                <w:b/>
              </w:rPr>
            </w:pPr>
            <w:r w:rsidRPr="000713D3">
              <w:rPr>
                <w:b/>
              </w:rPr>
              <w:t>Data</w:t>
            </w:r>
            <w:r>
              <w:rPr>
                <w:b/>
              </w:rPr>
              <w:t>set 2</w:t>
            </w:r>
          </w:p>
        </w:tc>
        <w:tc>
          <w:tcPr>
            <w:tcW w:w="932" w:type="pct"/>
          </w:tcPr>
          <w:p w14:paraId="35121D27" w14:textId="77777777" w:rsidR="00BF12CB" w:rsidRDefault="00BF12CB" w:rsidP="000B376F"/>
        </w:tc>
        <w:tc>
          <w:tcPr>
            <w:tcW w:w="833" w:type="pct"/>
          </w:tcPr>
          <w:p w14:paraId="12F53D2F" w14:textId="77777777" w:rsidR="00BF12CB" w:rsidRDefault="00BF12CB" w:rsidP="000B376F"/>
        </w:tc>
        <w:tc>
          <w:tcPr>
            <w:tcW w:w="1471" w:type="pct"/>
          </w:tcPr>
          <w:p w14:paraId="6538F748" w14:textId="77777777" w:rsidR="00BF12CB" w:rsidRDefault="00BF12CB" w:rsidP="000B376F"/>
        </w:tc>
        <w:tc>
          <w:tcPr>
            <w:tcW w:w="1128" w:type="pct"/>
          </w:tcPr>
          <w:p w14:paraId="557382BC" w14:textId="77777777" w:rsidR="00BF12CB" w:rsidRDefault="00BF12CB" w:rsidP="000B376F"/>
        </w:tc>
      </w:tr>
      <w:tr w:rsidR="00BF12CB" w14:paraId="2CB92DD9" w14:textId="77777777" w:rsidTr="000B376F">
        <w:tc>
          <w:tcPr>
            <w:tcW w:w="636" w:type="pct"/>
          </w:tcPr>
          <w:p w14:paraId="6F00B3EF" w14:textId="77777777" w:rsidR="00BF12CB" w:rsidRPr="000713D3" w:rsidRDefault="00BF12CB" w:rsidP="000B376F">
            <w:pPr>
              <w:pStyle w:val="BodyText"/>
              <w:rPr>
                <w:b/>
              </w:rPr>
            </w:pPr>
          </w:p>
        </w:tc>
        <w:tc>
          <w:tcPr>
            <w:tcW w:w="932" w:type="pct"/>
          </w:tcPr>
          <w:p w14:paraId="0903BF4E" w14:textId="77777777" w:rsidR="00BF12CB" w:rsidRDefault="00BF12CB" w:rsidP="000B376F"/>
        </w:tc>
        <w:tc>
          <w:tcPr>
            <w:tcW w:w="833" w:type="pct"/>
          </w:tcPr>
          <w:p w14:paraId="6FCEC0F7" w14:textId="77777777" w:rsidR="00BF12CB" w:rsidRDefault="00BF12CB" w:rsidP="000B376F"/>
        </w:tc>
        <w:tc>
          <w:tcPr>
            <w:tcW w:w="1471" w:type="pct"/>
          </w:tcPr>
          <w:p w14:paraId="69CDB552" w14:textId="77777777" w:rsidR="00BF12CB" w:rsidRDefault="00BF12CB" w:rsidP="000B376F"/>
        </w:tc>
        <w:tc>
          <w:tcPr>
            <w:tcW w:w="1128" w:type="pct"/>
          </w:tcPr>
          <w:p w14:paraId="13B1F2B8" w14:textId="77777777" w:rsidR="00BF12CB" w:rsidRDefault="00BF12CB" w:rsidP="000B376F"/>
        </w:tc>
      </w:tr>
    </w:tbl>
    <w:p w14:paraId="00300F24" w14:textId="77777777" w:rsidR="000713D3" w:rsidRPr="000713D3" w:rsidRDefault="000713D3" w:rsidP="000713D3">
      <w:pPr>
        <w:pStyle w:val="BodyText"/>
      </w:pPr>
    </w:p>
    <w:p w14:paraId="46194BCD" w14:textId="4DFEF42A" w:rsidR="00BB5097" w:rsidRDefault="00BB5097">
      <w:pPr>
        <w:spacing w:after="160" w:line="259" w:lineRule="auto"/>
      </w:pPr>
      <w:r>
        <w:br w:type="page"/>
      </w:r>
    </w:p>
    <w:p w14:paraId="553D043D" w14:textId="32B9FF6C" w:rsidR="00BB5097" w:rsidRPr="0099195A" w:rsidRDefault="00BB5097" w:rsidP="00D6454C">
      <w:pPr>
        <w:pStyle w:val="NbrHeading1"/>
        <w:numPr>
          <w:ilvl w:val="0"/>
          <w:numId w:val="30"/>
        </w:numPr>
      </w:pPr>
      <w:r>
        <w:lastRenderedPageBreak/>
        <w:t>New data sets</w:t>
      </w:r>
    </w:p>
    <w:p w14:paraId="2B5DB2E1" w14:textId="318FD9EC" w:rsidR="00BB5097" w:rsidRDefault="00BB5097" w:rsidP="00D6454C">
      <w:pPr>
        <w:pStyle w:val="NbrHeading2"/>
        <w:numPr>
          <w:ilvl w:val="1"/>
          <w:numId w:val="32"/>
        </w:numPr>
      </w:pPr>
      <w:r>
        <w:t>New data sets</w:t>
      </w:r>
    </w:p>
    <w:p w14:paraId="6DF9F657" w14:textId="77777777" w:rsidR="0099195A" w:rsidRDefault="0099195A" w:rsidP="0099195A">
      <w:pPr>
        <w:pStyle w:val="BodyText"/>
        <w:rPr>
          <w:i/>
          <w:iCs/>
        </w:rPr>
      </w:pPr>
      <w:r>
        <w:rPr>
          <w:i/>
          <w:iCs/>
        </w:rPr>
        <w:t xml:space="preserve">Please provide details of new data sets that will be created as part of this activity. </w:t>
      </w:r>
    </w:p>
    <w:p w14:paraId="281D148E" w14:textId="31AB1BB7" w:rsidR="0099195A" w:rsidRPr="000B4AE4" w:rsidRDefault="00C02731" w:rsidP="000B4AE4">
      <w:pPr>
        <w:pStyle w:val="BodyText"/>
        <w:rPr>
          <w:i/>
          <w:iCs/>
        </w:rPr>
      </w:pPr>
      <w:r w:rsidRPr="000B4AE4">
        <w:rPr>
          <w:i/>
          <w:iCs/>
        </w:rPr>
        <w:t>Currently</w:t>
      </w:r>
      <w:r>
        <w:rPr>
          <w:i/>
          <w:iCs/>
        </w:rPr>
        <w:t>,</w:t>
      </w:r>
      <w:r w:rsidR="0099195A" w:rsidRPr="000B4AE4">
        <w:rPr>
          <w:i/>
          <w:iCs/>
        </w:rPr>
        <w:t xml:space="preserve"> a finalised list of Information Stewards is not available. The Data Strategy and Governance team (</w:t>
      </w:r>
      <w:hyperlink r:id="rId21" w:history="1">
        <w:r w:rsidR="0099195A" w:rsidRPr="0099195A">
          <w:rPr>
            <w:rStyle w:val="Hyperlink"/>
            <w:i/>
            <w:iCs/>
          </w:rPr>
          <w:t>datagovernance@uq.edu.au</w:t>
        </w:r>
      </w:hyperlink>
      <w:r w:rsidR="0099195A" w:rsidRPr="000B4AE4">
        <w:rPr>
          <w:i/>
          <w:iCs/>
        </w:rPr>
        <w:t>) can assist in identifying the correct Information Steward(s</w:t>
      </w:r>
      <w:r w:rsidR="000B4AE4">
        <w:rPr>
          <w:i/>
          <w:iCs/>
        </w:rPr>
        <w:t xml:space="preserve">), or with </w:t>
      </w:r>
      <w:r>
        <w:rPr>
          <w:i/>
          <w:iCs/>
        </w:rPr>
        <w:t xml:space="preserve">any </w:t>
      </w:r>
      <w:r w:rsidR="000B4AE4">
        <w:rPr>
          <w:i/>
          <w:iCs/>
        </w:rPr>
        <w:t xml:space="preserve">other queries regarding this section. </w:t>
      </w:r>
      <w:r w:rsidR="000B4AE4" w:rsidRPr="009B1DE0">
        <w:rPr>
          <w:i/>
          <w:iCs/>
        </w:rPr>
        <w:t xml:space="preserve"> </w:t>
      </w:r>
      <w:r w:rsidR="000B4AE4" w:rsidDel="0099195A">
        <w:rPr>
          <w:i/>
          <w:iCs/>
        </w:rPr>
        <w:t xml:space="preserve"> </w:t>
      </w:r>
    </w:p>
    <w:p w14:paraId="76A80D9F" w14:textId="77777777" w:rsidR="0099195A" w:rsidRPr="0099195A" w:rsidRDefault="0099195A" w:rsidP="000B4AE4">
      <w:pPr>
        <w:pStyle w:val="BodyText"/>
      </w:pPr>
    </w:p>
    <w:tbl>
      <w:tblPr>
        <w:tblStyle w:val="TableGridLight"/>
        <w:tblW w:w="5000" w:type="pct"/>
        <w:tblLook w:val="04A0" w:firstRow="1" w:lastRow="0" w:firstColumn="1" w:lastColumn="0" w:noHBand="0" w:noVBand="1"/>
      </w:tblPr>
      <w:tblGrid>
        <w:gridCol w:w="1381"/>
        <w:gridCol w:w="2024"/>
        <w:gridCol w:w="1811"/>
        <w:gridCol w:w="3195"/>
        <w:gridCol w:w="2452"/>
        <w:gridCol w:w="2450"/>
      </w:tblGrid>
      <w:tr w:rsidR="00BB5097" w14:paraId="510A608C" w14:textId="77777777" w:rsidTr="00046298">
        <w:trPr>
          <w:trHeight w:val="835"/>
          <w:tblHeader/>
        </w:trPr>
        <w:tc>
          <w:tcPr>
            <w:tcW w:w="519" w:type="pct"/>
            <w:shd w:val="clear" w:color="auto" w:fill="51247A" w:themeFill="accent1"/>
          </w:tcPr>
          <w:p w14:paraId="44A42F70" w14:textId="77777777" w:rsidR="00BB5097" w:rsidRDefault="00BB5097" w:rsidP="00046298">
            <w:pPr>
              <w:pStyle w:val="BodyText"/>
            </w:pPr>
          </w:p>
        </w:tc>
        <w:tc>
          <w:tcPr>
            <w:tcW w:w="760" w:type="pct"/>
            <w:shd w:val="clear" w:color="auto" w:fill="51247A" w:themeFill="accent1"/>
          </w:tcPr>
          <w:p w14:paraId="69BCC363" w14:textId="77777777" w:rsidR="00BB5097" w:rsidRPr="000713D3" w:rsidRDefault="00BB5097" w:rsidP="00046298">
            <w:pPr>
              <w:pStyle w:val="BodyText"/>
              <w:rPr>
                <w:b/>
              </w:rPr>
            </w:pPr>
            <w:r>
              <w:rPr>
                <w:b/>
              </w:rPr>
              <w:t>New d</w:t>
            </w:r>
            <w:r w:rsidRPr="000713D3">
              <w:rPr>
                <w:b/>
              </w:rPr>
              <w:t>ata</w:t>
            </w:r>
            <w:r>
              <w:rPr>
                <w:b/>
              </w:rPr>
              <w:t>set created</w:t>
            </w:r>
          </w:p>
        </w:tc>
        <w:tc>
          <w:tcPr>
            <w:tcW w:w="680" w:type="pct"/>
            <w:shd w:val="clear" w:color="auto" w:fill="51247A" w:themeFill="accent1"/>
          </w:tcPr>
          <w:p w14:paraId="09A095CB" w14:textId="77777777" w:rsidR="00BB5097" w:rsidRPr="000713D3" w:rsidRDefault="00BB5097" w:rsidP="00046298">
            <w:pPr>
              <w:pStyle w:val="BodyText"/>
              <w:rPr>
                <w:b/>
              </w:rPr>
            </w:pPr>
            <w:r w:rsidRPr="000713D3">
              <w:rPr>
                <w:b/>
              </w:rPr>
              <w:t>Personal Identifiable Information (PII)?</w:t>
            </w:r>
          </w:p>
        </w:tc>
        <w:tc>
          <w:tcPr>
            <w:tcW w:w="1200" w:type="pct"/>
            <w:shd w:val="clear" w:color="auto" w:fill="51247A" w:themeFill="accent1"/>
          </w:tcPr>
          <w:p w14:paraId="709F44A4" w14:textId="77777777" w:rsidR="00BB5097" w:rsidRPr="000713D3" w:rsidRDefault="00BB5097" w:rsidP="00046298">
            <w:pPr>
              <w:pStyle w:val="BodyText"/>
              <w:rPr>
                <w:b/>
              </w:rPr>
            </w:pPr>
            <w:r w:rsidRPr="000713D3">
              <w:rPr>
                <w:b/>
              </w:rPr>
              <w:t xml:space="preserve">Information </w:t>
            </w:r>
            <w:r>
              <w:rPr>
                <w:b/>
              </w:rPr>
              <w:t>Steward</w:t>
            </w:r>
          </w:p>
        </w:tc>
        <w:tc>
          <w:tcPr>
            <w:tcW w:w="921" w:type="pct"/>
            <w:shd w:val="clear" w:color="auto" w:fill="51247A" w:themeFill="accent1"/>
          </w:tcPr>
          <w:p w14:paraId="291934C0" w14:textId="77777777" w:rsidR="00BB5097" w:rsidRPr="000713D3" w:rsidRDefault="00BB5097" w:rsidP="00046298">
            <w:pPr>
              <w:pStyle w:val="BodyText"/>
              <w:rPr>
                <w:b/>
              </w:rPr>
            </w:pPr>
            <w:r w:rsidRPr="000713D3">
              <w:rPr>
                <w:b/>
              </w:rPr>
              <w:t>Information Security Classification</w:t>
            </w:r>
            <w:r w:rsidRPr="000713D3">
              <w:rPr>
                <w:b/>
              </w:rPr>
              <w:tab/>
            </w:r>
          </w:p>
        </w:tc>
        <w:tc>
          <w:tcPr>
            <w:tcW w:w="920" w:type="pct"/>
            <w:shd w:val="clear" w:color="auto" w:fill="51247A" w:themeFill="accent1"/>
          </w:tcPr>
          <w:p w14:paraId="47097640" w14:textId="77777777" w:rsidR="00BB5097" w:rsidRPr="000713D3" w:rsidRDefault="00BB5097" w:rsidP="00046298">
            <w:pPr>
              <w:pStyle w:val="BodyText"/>
              <w:rPr>
                <w:b/>
              </w:rPr>
            </w:pPr>
            <w:r>
              <w:rPr>
                <w:b/>
              </w:rPr>
              <w:t>Storage &amp; Security</w:t>
            </w:r>
          </w:p>
        </w:tc>
      </w:tr>
      <w:tr w:rsidR="00BB5097" w14:paraId="39F52687" w14:textId="77777777" w:rsidTr="00046298">
        <w:tc>
          <w:tcPr>
            <w:tcW w:w="519" w:type="pct"/>
          </w:tcPr>
          <w:p w14:paraId="1626B8E6" w14:textId="77777777" w:rsidR="00BB5097" w:rsidRPr="000713D3" w:rsidRDefault="00BB5097" w:rsidP="00046298">
            <w:pPr>
              <w:pStyle w:val="BodyText"/>
              <w:rPr>
                <w:b/>
              </w:rPr>
            </w:pPr>
            <w:r w:rsidRPr="000713D3">
              <w:rPr>
                <w:b/>
              </w:rPr>
              <w:t>Guidance</w:t>
            </w:r>
          </w:p>
        </w:tc>
        <w:tc>
          <w:tcPr>
            <w:tcW w:w="760" w:type="pct"/>
          </w:tcPr>
          <w:p w14:paraId="66900174" w14:textId="77777777" w:rsidR="00BB5097" w:rsidRPr="000713D3" w:rsidRDefault="00BB5097" w:rsidP="00046298">
            <w:pPr>
              <w:pStyle w:val="BodyText"/>
              <w:rPr>
                <w:i/>
              </w:rPr>
            </w:pPr>
            <w:r w:rsidRPr="000713D3">
              <w:rPr>
                <w:i/>
              </w:rPr>
              <w:t>The agreement will include a</w:t>
            </w:r>
            <w:r>
              <w:rPr>
                <w:i/>
              </w:rPr>
              <w:t xml:space="preserve"> name and</w:t>
            </w:r>
            <w:r w:rsidRPr="000713D3">
              <w:rPr>
                <w:i/>
              </w:rPr>
              <w:t xml:space="preserve"> detailed description </w:t>
            </w:r>
            <w:r>
              <w:rPr>
                <w:i/>
              </w:rPr>
              <w:t xml:space="preserve">of new datasets created. </w:t>
            </w:r>
          </w:p>
        </w:tc>
        <w:tc>
          <w:tcPr>
            <w:tcW w:w="680" w:type="pct"/>
          </w:tcPr>
          <w:p w14:paraId="3D94BE4B" w14:textId="77777777" w:rsidR="00BB5097" w:rsidRPr="000713D3" w:rsidRDefault="00BB5097" w:rsidP="00046298">
            <w:pPr>
              <w:pStyle w:val="BodyText"/>
              <w:rPr>
                <w:i/>
              </w:rPr>
            </w:pPr>
            <w:r w:rsidRPr="000713D3">
              <w:rPr>
                <w:i/>
              </w:rPr>
              <w:t xml:space="preserve">The agreement will specify if PII datasets are </w:t>
            </w:r>
            <w:r>
              <w:rPr>
                <w:i/>
              </w:rPr>
              <w:t>created.</w:t>
            </w:r>
          </w:p>
        </w:tc>
        <w:tc>
          <w:tcPr>
            <w:tcW w:w="1200" w:type="pct"/>
          </w:tcPr>
          <w:p w14:paraId="0E552674" w14:textId="77777777" w:rsidR="00BB5097" w:rsidRPr="000713D3" w:rsidRDefault="00BB5097" w:rsidP="00046298">
            <w:pPr>
              <w:pStyle w:val="BodyText"/>
              <w:rPr>
                <w:i/>
              </w:rPr>
            </w:pPr>
            <w:r w:rsidRPr="000713D3">
              <w:rPr>
                <w:i/>
              </w:rPr>
              <w:t>The agreement will identify t</w:t>
            </w:r>
            <w:r>
              <w:rPr>
                <w:i/>
              </w:rPr>
              <w:t>he Information Steward assigned to the new datasets.</w:t>
            </w:r>
          </w:p>
        </w:tc>
        <w:tc>
          <w:tcPr>
            <w:tcW w:w="921" w:type="pct"/>
          </w:tcPr>
          <w:p w14:paraId="73B0F67F" w14:textId="77777777" w:rsidR="00BB5097" w:rsidRPr="000713D3" w:rsidRDefault="00BB5097" w:rsidP="00046298">
            <w:pPr>
              <w:pStyle w:val="BodyText"/>
              <w:rPr>
                <w:i/>
              </w:rPr>
            </w:pPr>
            <w:r w:rsidRPr="000713D3">
              <w:rPr>
                <w:i/>
              </w:rPr>
              <w:t>The agreement will specify the information security classification of the</w:t>
            </w:r>
            <w:r>
              <w:rPr>
                <w:i/>
              </w:rPr>
              <w:t xml:space="preserve"> new</w:t>
            </w:r>
            <w:r w:rsidRPr="000713D3">
              <w:rPr>
                <w:i/>
              </w:rPr>
              <w:t xml:space="preserve"> data</w:t>
            </w:r>
            <w:r>
              <w:rPr>
                <w:i/>
              </w:rPr>
              <w:t>sets created</w:t>
            </w:r>
            <w:r w:rsidRPr="000713D3">
              <w:rPr>
                <w:i/>
              </w:rPr>
              <w:t>.</w:t>
            </w:r>
          </w:p>
        </w:tc>
        <w:tc>
          <w:tcPr>
            <w:tcW w:w="920" w:type="pct"/>
          </w:tcPr>
          <w:p w14:paraId="66ED557A" w14:textId="77777777" w:rsidR="00BB5097" w:rsidRPr="000713D3" w:rsidRDefault="00BB5097" w:rsidP="00046298">
            <w:pPr>
              <w:pStyle w:val="BodyText"/>
              <w:rPr>
                <w:i/>
              </w:rPr>
            </w:pPr>
            <w:r>
              <w:rPr>
                <w:i/>
              </w:rPr>
              <w:t>The agreement will specify where the data will be stored and how it will be secured.</w:t>
            </w:r>
          </w:p>
        </w:tc>
      </w:tr>
      <w:tr w:rsidR="00BB5097" w14:paraId="7DED331A" w14:textId="77777777" w:rsidTr="00046298">
        <w:tc>
          <w:tcPr>
            <w:tcW w:w="4080" w:type="pct"/>
            <w:gridSpan w:val="5"/>
          </w:tcPr>
          <w:p w14:paraId="0CD3D087" w14:textId="77777777" w:rsidR="00BB5097" w:rsidRPr="000713D3" w:rsidRDefault="00BB5097" w:rsidP="00046298">
            <w:pPr>
              <w:pStyle w:val="BodyText"/>
              <w:jc w:val="center"/>
              <w:rPr>
                <w:i/>
              </w:rPr>
            </w:pPr>
            <w:r w:rsidRPr="000713D3">
              <w:rPr>
                <w:i/>
              </w:rPr>
              <w:t>Your responses</w:t>
            </w:r>
            <w:r>
              <w:rPr>
                <w:i/>
              </w:rPr>
              <w:t xml:space="preserve"> below</w:t>
            </w:r>
          </w:p>
        </w:tc>
        <w:tc>
          <w:tcPr>
            <w:tcW w:w="920" w:type="pct"/>
          </w:tcPr>
          <w:p w14:paraId="34F38976" w14:textId="77777777" w:rsidR="00BB5097" w:rsidRPr="000713D3" w:rsidRDefault="00BB5097" w:rsidP="00046298">
            <w:pPr>
              <w:pStyle w:val="BodyText"/>
              <w:jc w:val="center"/>
              <w:rPr>
                <w:i/>
              </w:rPr>
            </w:pPr>
          </w:p>
        </w:tc>
      </w:tr>
      <w:tr w:rsidR="00BB5097" w14:paraId="79247FDC" w14:textId="77777777" w:rsidTr="00046298">
        <w:tc>
          <w:tcPr>
            <w:tcW w:w="519" w:type="pct"/>
          </w:tcPr>
          <w:p w14:paraId="0FCE7857" w14:textId="77777777" w:rsidR="00BB5097" w:rsidRPr="000713D3" w:rsidRDefault="00BB5097" w:rsidP="00046298">
            <w:pPr>
              <w:pStyle w:val="BodyText"/>
              <w:rPr>
                <w:b/>
              </w:rPr>
            </w:pPr>
            <w:r w:rsidRPr="000713D3">
              <w:rPr>
                <w:b/>
              </w:rPr>
              <w:t>Data</w:t>
            </w:r>
            <w:r>
              <w:rPr>
                <w:b/>
              </w:rPr>
              <w:t>set</w:t>
            </w:r>
            <w:r w:rsidRPr="000713D3">
              <w:rPr>
                <w:b/>
              </w:rPr>
              <w:t xml:space="preserve"> 1</w:t>
            </w:r>
          </w:p>
        </w:tc>
        <w:tc>
          <w:tcPr>
            <w:tcW w:w="760" w:type="pct"/>
          </w:tcPr>
          <w:p w14:paraId="7EEB59E0" w14:textId="77777777" w:rsidR="00BB5097" w:rsidRDefault="00BB5097" w:rsidP="00046298"/>
        </w:tc>
        <w:tc>
          <w:tcPr>
            <w:tcW w:w="680" w:type="pct"/>
          </w:tcPr>
          <w:p w14:paraId="25E3D007" w14:textId="77777777" w:rsidR="00BB5097" w:rsidRDefault="00BB5097" w:rsidP="00046298"/>
        </w:tc>
        <w:tc>
          <w:tcPr>
            <w:tcW w:w="1200" w:type="pct"/>
          </w:tcPr>
          <w:p w14:paraId="2FB05484" w14:textId="77777777" w:rsidR="00BB5097" w:rsidRDefault="00BB5097" w:rsidP="00046298"/>
        </w:tc>
        <w:sdt>
          <w:sdtPr>
            <w:alias w:val="Select one"/>
            <w:tag w:val="Information Security Classification"/>
            <w:id w:val="206371435"/>
            <w:placeholder>
              <w:docPart w:val="AFAE90D8F3051D4CB71C6A0D0D33CED9"/>
            </w:placeholder>
            <w:showingPlcHdr/>
            <w:dropDownList>
              <w:listItem w:displayText="OFFICIAL - PUBLIC" w:value="OFFICIAL - PUBLIC"/>
              <w:listItem w:displayText="OFFICIAL - INTERNAL" w:value="OFFICIAL - INTERNAL"/>
              <w:listItem w:displayText="SENSITIVE" w:value="SENSITIVE"/>
              <w:listItem w:displayText="PROTECTED" w:value="PROTECTED"/>
            </w:dropDownList>
          </w:sdtPr>
          <w:sdtEndPr/>
          <w:sdtContent>
            <w:tc>
              <w:tcPr>
                <w:tcW w:w="921" w:type="pct"/>
              </w:tcPr>
              <w:p w14:paraId="1AA719BB" w14:textId="77777777" w:rsidR="00BB5097" w:rsidRDefault="00BB5097" w:rsidP="00046298">
                <w:r w:rsidRPr="00D87D0F">
                  <w:rPr>
                    <w:rStyle w:val="PlaceholderText"/>
                  </w:rPr>
                  <w:t>Click or tap to enter a date.</w:t>
                </w:r>
              </w:p>
            </w:tc>
          </w:sdtContent>
        </w:sdt>
        <w:tc>
          <w:tcPr>
            <w:tcW w:w="920" w:type="pct"/>
          </w:tcPr>
          <w:p w14:paraId="1792E33E" w14:textId="77777777" w:rsidR="00BB5097" w:rsidRDefault="00BB5097" w:rsidP="00046298"/>
        </w:tc>
      </w:tr>
      <w:tr w:rsidR="00BB5097" w14:paraId="44967084" w14:textId="77777777" w:rsidTr="00046298">
        <w:tc>
          <w:tcPr>
            <w:tcW w:w="519" w:type="pct"/>
          </w:tcPr>
          <w:p w14:paraId="084A1FEC" w14:textId="77777777" w:rsidR="00BB5097" w:rsidRPr="000713D3" w:rsidRDefault="00BB5097" w:rsidP="00046298">
            <w:pPr>
              <w:pStyle w:val="BodyText"/>
              <w:rPr>
                <w:b/>
              </w:rPr>
            </w:pPr>
            <w:r w:rsidRPr="000713D3">
              <w:rPr>
                <w:b/>
              </w:rPr>
              <w:t>Data</w:t>
            </w:r>
            <w:r>
              <w:rPr>
                <w:b/>
              </w:rPr>
              <w:t>set</w:t>
            </w:r>
            <w:r w:rsidRPr="000713D3">
              <w:rPr>
                <w:b/>
              </w:rPr>
              <w:t xml:space="preserve"> </w:t>
            </w:r>
            <w:r>
              <w:rPr>
                <w:b/>
              </w:rPr>
              <w:t>2</w:t>
            </w:r>
          </w:p>
        </w:tc>
        <w:tc>
          <w:tcPr>
            <w:tcW w:w="760" w:type="pct"/>
          </w:tcPr>
          <w:p w14:paraId="1EB76419" w14:textId="77777777" w:rsidR="00BB5097" w:rsidRDefault="00BB5097" w:rsidP="00046298"/>
        </w:tc>
        <w:tc>
          <w:tcPr>
            <w:tcW w:w="680" w:type="pct"/>
          </w:tcPr>
          <w:p w14:paraId="7C87D1DE" w14:textId="77777777" w:rsidR="00BB5097" w:rsidRDefault="00BB5097" w:rsidP="00046298"/>
        </w:tc>
        <w:tc>
          <w:tcPr>
            <w:tcW w:w="1200" w:type="pct"/>
          </w:tcPr>
          <w:p w14:paraId="018B3A19" w14:textId="77777777" w:rsidR="00BB5097" w:rsidRDefault="00BB5097" w:rsidP="00046298"/>
        </w:tc>
        <w:sdt>
          <w:sdtPr>
            <w:alias w:val="Select one"/>
            <w:tag w:val="Information Security Classification"/>
            <w:id w:val="1328714120"/>
            <w:placeholder>
              <w:docPart w:val="98A5EAE9B89FC14B8D6BFE22D25F2F47"/>
            </w:placeholder>
            <w:showingPlcHdr/>
            <w:dropDownList>
              <w:listItem w:displayText="OFFICIAL - PUBLIC" w:value="OFFICIAL - PUBLIC"/>
              <w:listItem w:displayText="OFFICIAL - INTERNAL" w:value="OFFICIAL - INTERNAL"/>
              <w:listItem w:displayText="SENSITIVE" w:value="SENSITIVE"/>
              <w:listItem w:displayText="PROTECTED" w:value="PROTECTED"/>
            </w:dropDownList>
          </w:sdtPr>
          <w:sdtEndPr/>
          <w:sdtContent>
            <w:tc>
              <w:tcPr>
                <w:tcW w:w="921" w:type="pct"/>
              </w:tcPr>
              <w:p w14:paraId="55407BB7" w14:textId="77777777" w:rsidR="00BB5097" w:rsidRDefault="00BB5097" w:rsidP="00046298">
                <w:r w:rsidRPr="00D87D0F">
                  <w:rPr>
                    <w:rStyle w:val="PlaceholderText"/>
                  </w:rPr>
                  <w:t>Click or tap to enter a date.</w:t>
                </w:r>
              </w:p>
            </w:tc>
          </w:sdtContent>
        </w:sdt>
        <w:tc>
          <w:tcPr>
            <w:tcW w:w="920" w:type="pct"/>
          </w:tcPr>
          <w:p w14:paraId="25D702E2" w14:textId="77777777" w:rsidR="00BB5097" w:rsidRDefault="00BB5097" w:rsidP="00046298"/>
        </w:tc>
      </w:tr>
      <w:tr w:rsidR="00BB5097" w14:paraId="66C9EF81" w14:textId="77777777" w:rsidTr="00046298">
        <w:tc>
          <w:tcPr>
            <w:tcW w:w="519" w:type="pct"/>
          </w:tcPr>
          <w:p w14:paraId="5A675EAE" w14:textId="77777777" w:rsidR="00BB5097" w:rsidRPr="000713D3" w:rsidRDefault="00BB5097" w:rsidP="00046298">
            <w:pPr>
              <w:pStyle w:val="BodyText"/>
              <w:rPr>
                <w:b/>
              </w:rPr>
            </w:pPr>
          </w:p>
        </w:tc>
        <w:tc>
          <w:tcPr>
            <w:tcW w:w="760" w:type="pct"/>
          </w:tcPr>
          <w:p w14:paraId="4AA8142C" w14:textId="77777777" w:rsidR="00BB5097" w:rsidRDefault="00BB5097" w:rsidP="00046298"/>
        </w:tc>
        <w:tc>
          <w:tcPr>
            <w:tcW w:w="680" w:type="pct"/>
          </w:tcPr>
          <w:p w14:paraId="2D1AC975" w14:textId="77777777" w:rsidR="00BB5097" w:rsidRDefault="00BB5097" w:rsidP="00046298"/>
        </w:tc>
        <w:tc>
          <w:tcPr>
            <w:tcW w:w="1200" w:type="pct"/>
          </w:tcPr>
          <w:p w14:paraId="77AF4F70" w14:textId="77777777" w:rsidR="00BB5097" w:rsidRDefault="00BB5097" w:rsidP="00046298"/>
        </w:tc>
        <w:tc>
          <w:tcPr>
            <w:tcW w:w="921" w:type="pct"/>
          </w:tcPr>
          <w:p w14:paraId="1B8775E6" w14:textId="77777777" w:rsidR="00BB5097" w:rsidRDefault="00BB5097" w:rsidP="00046298"/>
        </w:tc>
        <w:tc>
          <w:tcPr>
            <w:tcW w:w="920" w:type="pct"/>
          </w:tcPr>
          <w:p w14:paraId="36C2B5EC" w14:textId="77777777" w:rsidR="00BB5097" w:rsidRDefault="00BB5097" w:rsidP="00046298"/>
        </w:tc>
      </w:tr>
    </w:tbl>
    <w:p w14:paraId="6BF620B8" w14:textId="77777777" w:rsidR="00BB5097" w:rsidRPr="000A104B" w:rsidRDefault="00BB5097" w:rsidP="00BB5097">
      <w:pPr>
        <w:pStyle w:val="NbrHeading2"/>
        <w:numPr>
          <w:ilvl w:val="0"/>
          <w:numId w:val="0"/>
        </w:numPr>
      </w:pPr>
    </w:p>
    <w:p w14:paraId="48E9D4B6" w14:textId="79FC982E" w:rsidR="00BB5097" w:rsidRDefault="00BB5097">
      <w:pPr>
        <w:spacing w:after="160" w:line="259" w:lineRule="auto"/>
      </w:pPr>
      <w:r>
        <w:br w:type="page"/>
      </w:r>
    </w:p>
    <w:p w14:paraId="6A6711BF" w14:textId="77777777" w:rsidR="000241F0" w:rsidRDefault="000241F0" w:rsidP="005D7776">
      <w:pPr>
        <w:pStyle w:val="BodyText"/>
        <w:sectPr w:rsidR="000241F0" w:rsidSect="000713D3">
          <w:pgSz w:w="16838" w:h="11906" w:orient="landscape" w:code="9"/>
          <w:pgMar w:top="1418" w:right="2381" w:bottom="1418" w:left="1134" w:header="567" w:footer="510" w:gutter="0"/>
          <w:cols w:space="708"/>
          <w:titlePg/>
          <w:docGrid w:linePitch="360"/>
        </w:sectPr>
      </w:pPr>
    </w:p>
    <w:p w14:paraId="7255872C" w14:textId="77777777" w:rsidR="00D6454C" w:rsidRDefault="000241F0" w:rsidP="00D6454C">
      <w:pPr>
        <w:pStyle w:val="NbrHeading1"/>
        <w:numPr>
          <w:ilvl w:val="0"/>
          <w:numId w:val="32"/>
        </w:numPr>
      </w:pPr>
      <w:r>
        <w:lastRenderedPageBreak/>
        <w:t>Research</w:t>
      </w:r>
    </w:p>
    <w:p w14:paraId="0D3DE311" w14:textId="702169D2" w:rsidR="00BC1C41" w:rsidRPr="00D6454C" w:rsidRDefault="7A17A151" w:rsidP="00D6454C">
      <w:pPr>
        <w:pStyle w:val="BodyText"/>
        <w:rPr>
          <w:rFonts w:cstheme="majorBidi"/>
          <w:color w:val="51247A" w:themeColor="accent1"/>
          <w:sz w:val="36"/>
          <w:szCs w:val="32"/>
        </w:rPr>
      </w:pPr>
      <w:r w:rsidRPr="00D6454C">
        <w:t>T</w:t>
      </w:r>
      <w:r w:rsidR="2FCF4C59" w:rsidRPr="00D6454C">
        <w:t>his section</w:t>
      </w:r>
      <w:r w:rsidRPr="00D6454C">
        <w:t xml:space="preserve"> is only required</w:t>
      </w:r>
      <w:r w:rsidR="2FCF4C59" w:rsidRPr="00D6454C">
        <w:t xml:space="preserve"> if you are requesting data for research purposes. </w:t>
      </w:r>
    </w:p>
    <w:p w14:paraId="520BDAF8" w14:textId="5F319C16" w:rsidR="003750F4" w:rsidRDefault="003750F4" w:rsidP="00D6454C">
      <w:pPr>
        <w:pStyle w:val="NbrHeading2"/>
        <w:numPr>
          <w:ilvl w:val="1"/>
          <w:numId w:val="32"/>
        </w:numPr>
      </w:pPr>
      <w:r>
        <w:t xml:space="preserve">What is your research project </w:t>
      </w:r>
      <w:r w:rsidR="00C7303E">
        <w:t>number/</w:t>
      </w:r>
      <w:r>
        <w:t>title?</w:t>
      </w:r>
    </w:p>
    <w:p w14:paraId="36234C7E" w14:textId="09512A82" w:rsidR="003750F4" w:rsidRDefault="003750F4" w:rsidP="003750F4">
      <w:pPr>
        <w:pStyle w:val="BodyText"/>
        <w:rPr>
          <w:i/>
        </w:rPr>
      </w:pPr>
      <w:r w:rsidRPr="003750F4">
        <w:rPr>
          <w:i/>
        </w:rPr>
        <w:t xml:space="preserve">The agreement will specify the </w:t>
      </w:r>
      <w:r w:rsidR="0099195A">
        <w:rPr>
          <w:i/>
        </w:rPr>
        <w:t xml:space="preserve">MyResearch and/or RMS </w:t>
      </w:r>
      <w:r>
        <w:rPr>
          <w:i/>
        </w:rPr>
        <w:t>p</w:t>
      </w:r>
      <w:r w:rsidRPr="003750F4">
        <w:rPr>
          <w:i/>
        </w:rPr>
        <w:t>roject number and title, or HDR thesis title</w:t>
      </w:r>
      <w:r>
        <w:rPr>
          <w:i/>
        </w:rPr>
        <w:t>, for the research being undertaken</w:t>
      </w:r>
      <w:r w:rsidRPr="003750F4">
        <w:rPr>
          <w:i/>
        </w:rPr>
        <w:t>.</w:t>
      </w:r>
    </w:p>
    <w:tbl>
      <w:tblPr>
        <w:tblStyle w:val="TableGridLight"/>
        <w:tblW w:w="0" w:type="auto"/>
        <w:tblLook w:val="04A0" w:firstRow="1" w:lastRow="0" w:firstColumn="1" w:lastColumn="0" w:noHBand="0" w:noVBand="1"/>
      </w:tblPr>
      <w:tblGrid>
        <w:gridCol w:w="9060"/>
      </w:tblGrid>
      <w:tr w:rsidR="0056216A" w14:paraId="7B6B1205" w14:textId="77777777" w:rsidTr="0056216A">
        <w:tc>
          <w:tcPr>
            <w:tcW w:w="9070" w:type="dxa"/>
          </w:tcPr>
          <w:sdt>
            <w:sdtPr>
              <w:id w:val="-1975511681"/>
              <w:placeholder>
                <w:docPart w:val="C45D36F9FA1D47D5B785D95BA0F62B6F"/>
              </w:placeholder>
              <w:showingPlcHdr/>
            </w:sdtPr>
            <w:sdtEndPr/>
            <w:sdtContent>
              <w:p w14:paraId="26EBFC9D" w14:textId="77777777" w:rsidR="0056216A" w:rsidRDefault="0056216A" w:rsidP="0056216A">
                <w:r w:rsidRPr="00D87D0F">
                  <w:rPr>
                    <w:rStyle w:val="PlaceholderText"/>
                  </w:rPr>
                  <w:t>Click or tap here to enter text.</w:t>
                </w:r>
              </w:p>
            </w:sdtContent>
          </w:sdt>
          <w:p w14:paraId="2D5A4739" w14:textId="77777777" w:rsidR="0056216A" w:rsidRDefault="0056216A" w:rsidP="003750F4"/>
        </w:tc>
      </w:tr>
    </w:tbl>
    <w:p w14:paraId="03406EB9" w14:textId="27F27B70" w:rsidR="003750F4" w:rsidRDefault="003750F4" w:rsidP="003750F4"/>
    <w:p w14:paraId="693C8420" w14:textId="77777777" w:rsidR="003750F4" w:rsidRPr="003750F4" w:rsidRDefault="003750F4" w:rsidP="003750F4">
      <w:pPr>
        <w:pStyle w:val="BodyText"/>
        <w:rPr>
          <w:i/>
        </w:rPr>
      </w:pPr>
    </w:p>
    <w:p w14:paraId="36F76461" w14:textId="401072AB" w:rsidR="000241F0" w:rsidRDefault="00C65869" w:rsidP="00D6454C">
      <w:pPr>
        <w:pStyle w:val="NbrHeading2"/>
        <w:numPr>
          <w:ilvl w:val="1"/>
          <w:numId w:val="32"/>
        </w:numPr>
      </w:pPr>
      <w:r>
        <w:t>What is the research ethics approval reference number?</w:t>
      </w:r>
    </w:p>
    <w:p w14:paraId="4F3021B1" w14:textId="6111AF50" w:rsidR="00C65869" w:rsidRPr="002537CA" w:rsidRDefault="00C65869" w:rsidP="002537CA">
      <w:pPr>
        <w:pStyle w:val="BodyText"/>
        <w:rPr>
          <w:i/>
        </w:rPr>
      </w:pPr>
      <w:r w:rsidRPr="00C65869">
        <w:rPr>
          <w:i/>
        </w:rPr>
        <w:t>The agreement will specify the ethics approval reference number.</w:t>
      </w:r>
      <w:r w:rsidR="00CF0988">
        <w:rPr>
          <w:i/>
        </w:rPr>
        <w:t xml:space="preserve"> If you have obtained ethics approval, please also submit a copy of your </w:t>
      </w:r>
      <w:r w:rsidR="00CF0988" w:rsidRPr="00297327">
        <w:rPr>
          <w:b/>
          <w:bCs/>
          <w:i/>
        </w:rPr>
        <w:t>Decision Notification Letter</w:t>
      </w:r>
      <w:r w:rsidR="00CF0988">
        <w:rPr>
          <w:i/>
        </w:rPr>
        <w:t>.</w:t>
      </w:r>
    </w:p>
    <w:tbl>
      <w:tblPr>
        <w:tblStyle w:val="TableGridLight"/>
        <w:tblW w:w="0" w:type="auto"/>
        <w:tblLook w:val="04A0" w:firstRow="1" w:lastRow="0" w:firstColumn="1" w:lastColumn="0" w:noHBand="0" w:noVBand="1"/>
      </w:tblPr>
      <w:tblGrid>
        <w:gridCol w:w="9060"/>
      </w:tblGrid>
      <w:tr w:rsidR="0056216A" w14:paraId="1870A2F0" w14:textId="77777777" w:rsidTr="0056216A">
        <w:tc>
          <w:tcPr>
            <w:tcW w:w="9070" w:type="dxa"/>
          </w:tcPr>
          <w:sdt>
            <w:sdtPr>
              <w:id w:val="130371764"/>
              <w:placeholder>
                <w:docPart w:val="790FF24B2A0647269E59F537CE91C1AC"/>
              </w:placeholder>
              <w:showingPlcHdr/>
            </w:sdtPr>
            <w:sdtEndPr/>
            <w:sdtContent>
              <w:p w14:paraId="187EDBB7" w14:textId="77777777" w:rsidR="0056216A" w:rsidRDefault="0056216A" w:rsidP="0056216A">
                <w:r w:rsidRPr="00D87D0F">
                  <w:rPr>
                    <w:rStyle w:val="PlaceholderText"/>
                  </w:rPr>
                  <w:t>Click or tap here to enter text.</w:t>
                </w:r>
              </w:p>
            </w:sdtContent>
          </w:sdt>
          <w:p w14:paraId="173647E4" w14:textId="77777777" w:rsidR="0056216A" w:rsidRDefault="0056216A" w:rsidP="00C65869"/>
        </w:tc>
      </w:tr>
    </w:tbl>
    <w:p w14:paraId="30DD2D42" w14:textId="03F6ED0A" w:rsidR="00C65869" w:rsidRDefault="00C65869" w:rsidP="00C65869"/>
    <w:p w14:paraId="07AA38A6" w14:textId="77777777" w:rsidR="00FF53D9" w:rsidRDefault="00FF53D9" w:rsidP="00C65869"/>
    <w:p w14:paraId="55D7953F" w14:textId="4DD9712C" w:rsidR="000B3F08" w:rsidRDefault="000B3F08" w:rsidP="00D6454C">
      <w:pPr>
        <w:pStyle w:val="NbrHeading2"/>
        <w:numPr>
          <w:ilvl w:val="1"/>
          <w:numId w:val="32"/>
        </w:numPr>
      </w:pPr>
      <w:r w:rsidRPr="000B3F08">
        <w:t>If you do not have an ethics approval reference number, specify the considerations given.</w:t>
      </w:r>
      <w:r>
        <w:t xml:space="preserve"> </w:t>
      </w:r>
    </w:p>
    <w:p w14:paraId="7DD87557" w14:textId="34CCC40A" w:rsidR="000B3F08" w:rsidRPr="002537CA" w:rsidRDefault="000B3F08" w:rsidP="002537CA">
      <w:pPr>
        <w:pStyle w:val="BodyText"/>
        <w:rPr>
          <w:i/>
        </w:rPr>
      </w:pPr>
      <w:r w:rsidRPr="000B3F08">
        <w:rPr>
          <w:i/>
        </w:rPr>
        <w:t>The agreement will specify the ethics review process that was followed including outcomes.</w:t>
      </w:r>
      <w:r w:rsidRPr="000B3F08">
        <w:rPr>
          <w:i/>
        </w:rPr>
        <w:tab/>
      </w:r>
    </w:p>
    <w:tbl>
      <w:tblPr>
        <w:tblStyle w:val="TableGridLight"/>
        <w:tblW w:w="0" w:type="auto"/>
        <w:tblLook w:val="04A0" w:firstRow="1" w:lastRow="0" w:firstColumn="1" w:lastColumn="0" w:noHBand="0" w:noVBand="1"/>
      </w:tblPr>
      <w:tblGrid>
        <w:gridCol w:w="9060"/>
      </w:tblGrid>
      <w:tr w:rsidR="0056216A" w14:paraId="794D2332" w14:textId="77777777" w:rsidTr="0056216A">
        <w:tc>
          <w:tcPr>
            <w:tcW w:w="9070" w:type="dxa"/>
          </w:tcPr>
          <w:sdt>
            <w:sdtPr>
              <w:id w:val="49117736"/>
              <w:placeholder>
                <w:docPart w:val="ADF5D4AE127E44DC88A8A8722128A2CA"/>
              </w:placeholder>
              <w:showingPlcHdr/>
            </w:sdtPr>
            <w:sdtEndPr/>
            <w:sdtContent>
              <w:p w14:paraId="08DDA769" w14:textId="77777777" w:rsidR="0056216A" w:rsidRDefault="0056216A" w:rsidP="0056216A">
                <w:r w:rsidRPr="00D87D0F">
                  <w:rPr>
                    <w:rStyle w:val="PlaceholderText"/>
                  </w:rPr>
                  <w:t>Click or tap here to enter text.</w:t>
                </w:r>
              </w:p>
            </w:sdtContent>
          </w:sdt>
          <w:p w14:paraId="45DE3968" w14:textId="77777777" w:rsidR="0056216A" w:rsidRDefault="0056216A" w:rsidP="000B3F08"/>
        </w:tc>
      </w:tr>
    </w:tbl>
    <w:p w14:paraId="01624333" w14:textId="60F0EF73" w:rsidR="00FF53D9" w:rsidRDefault="00FF53D9" w:rsidP="535B502D">
      <w:pPr>
        <w:rPr>
          <w:szCs w:val="20"/>
        </w:rPr>
      </w:pPr>
    </w:p>
    <w:p w14:paraId="71D40BF7" w14:textId="6BA6CBD2" w:rsidR="000B3F08" w:rsidRDefault="000B3F08" w:rsidP="000B3F08"/>
    <w:p w14:paraId="2E47A3DB" w14:textId="77777777" w:rsidR="007778AF" w:rsidRDefault="007778AF">
      <w:pPr>
        <w:spacing w:after="160" w:line="259" w:lineRule="auto"/>
        <w:sectPr w:rsidR="007778AF" w:rsidSect="000241F0">
          <w:pgSz w:w="11906" w:h="16838" w:code="9"/>
          <w:pgMar w:top="2381" w:right="1418" w:bottom="1134" w:left="1418" w:header="567" w:footer="510" w:gutter="0"/>
          <w:cols w:space="708"/>
          <w:titlePg/>
          <w:docGrid w:linePitch="360"/>
        </w:sectPr>
      </w:pPr>
    </w:p>
    <w:p w14:paraId="45C42D59" w14:textId="7B7A6A69" w:rsidR="00C65869" w:rsidRDefault="0019637B" w:rsidP="00D6454C">
      <w:pPr>
        <w:pStyle w:val="NbrHeading1"/>
        <w:numPr>
          <w:ilvl w:val="0"/>
          <w:numId w:val="32"/>
        </w:numPr>
      </w:pPr>
      <w:r>
        <w:lastRenderedPageBreak/>
        <w:t>Privacy and ethics</w:t>
      </w:r>
    </w:p>
    <w:p w14:paraId="40C484FB" w14:textId="3B32AAC4" w:rsidR="002A7A14" w:rsidRDefault="00F90E6C" w:rsidP="0045509E">
      <w:pPr>
        <w:pStyle w:val="BodyText"/>
        <w:rPr>
          <w:i/>
          <w:iCs/>
        </w:rPr>
      </w:pPr>
      <w:r w:rsidRPr="00233B8A">
        <w:rPr>
          <w:i/>
          <w:iCs/>
        </w:rPr>
        <w:t xml:space="preserve">In this section, you will need to outline how your proposed use of the data aligns with each of the Ethical Principles from UQ’s </w:t>
      </w:r>
      <w:hyperlink r:id="rId22" w:history="1">
        <w:r w:rsidRPr="00233B8A">
          <w:rPr>
            <w:rStyle w:val="Hyperlink"/>
            <w:i/>
            <w:iCs/>
          </w:rPr>
          <w:t>Enterprise Data Ethics Framework</w:t>
        </w:r>
      </w:hyperlink>
      <w:r w:rsidRPr="00233B8A">
        <w:rPr>
          <w:i/>
          <w:iCs/>
        </w:rPr>
        <w:t xml:space="preserve">. </w:t>
      </w:r>
      <w:r w:rsidR="000E5333">
        <w:rPr>
          <w:i/>
          <w:iCs/>
        </w:rPr>
        <w:t>Please note that not all Ethical Principles will be relevant for all use cases</w:t>
      </w:r>
      <w:r w:rsidR="002A7A14">
        <w:rPr>
          <w:i/>
          <w:iCs/>
        </w:rPr>
        <w:t>. H</w:t>
      </w:r>
      <w:r w:rsidR="000E5333">
        <w:rPr>
          <w:i/>
          <w:iCs/>
        </w:rPr>
        <w:t>owever</w:t>
      </w:r>
      <w:r w:rsidR="002A7A14">
        <w:rPr>
          <w:i/>
          <w:iCs/>
        </w:rPr>
        <w:t>,</w:t>
      </w:r>
      <w:r w:rsidR="000E5333">
        <w:rPr>
          <w:i/>
          <w:iCs/>
        </w:rPr>
        <w:t xml:space="preserve"> you should provide an explanation of why you feel a</w:t>
      </w:r>
      <w:r w:rsidR="002A7A14">
        <w:rPr>
          <w:i/>
          <w:iCs/>
        </w:rPr>
        <w:t xml:space="preserve">n Ethical Principle is not applicable in your situation. </w:t>
      </w:r>
    </w:p>
    <w:p w14:paraId="59F82178" w14:textId="2FC8ADE9" w:rsidR="0045509E" w:rsidRPr="00233B8A" w:rsidRDefault="00F90E6C" w:rsidP="0045509E">
      <w:pPr>
        <w:pStyle w:val="BodyText"/>
        <w:rPr>
          <w:i/>
          <w:iCs/>
        </w:rPr>
      </w:pPr>
      <w:r w:rsidRPr="00233B8A">
        <w:rPr>
          <w:i/>
          <w:iCs/>
        </w:rPr>
        <w:t xml:space="preserve">If you require further information to support you in completing this section, you may wish to refer to the </w:t>
      </w:r>
      <w:hyperlink r:id="rId23" w:history="1">
        <w:r w:rsidR="0089157C" w:rsidRPr="00233B8A">
          <w:rPr>
            <w:rStyle w:val="Hyperlink"/>
            <w:i/>
            <w:iCs/>
          </w:rPr>
          <w:t>Enterprise Data Ethics Handbook</w:t>
        </w:r>
      </w:hyperlink>
      <w:r w:rsidR="00530461" w:rsidRPr="00233B8A">
        <w:rPr>
          <w:i/>
          <w:iCs/>
        </w:rPr>
        <w:t xml:space="preserve"> or the </w:t>
      </w:r>
      <w:hyperlink r:id="rId24" w:history="1">
        <w:r w:rsidR="00530461" w:rsidRPr="00233B8A">
          <w:rPr>
            <w:rStyle w:val="Hyperlink"/>
            <w:i/>
            <w:iCs/>
          </w:rPr>
          <w:t>Data Ethics Assessment Tool</w:t>
        </w:r>
      </w:hyperlink>
      <w:r w:rsidR="00530461" w:rsidRPr="00233B8A">
        <w:rPr>
          <w:i/>
          <w:iCs/>
        </w:rPr>
        <w:t>.</w:t>
      </w:r>
      <w:r w:rsidR="0089157C" w:rsidRPr="00233B8A">
        <w:rPr>
          <w:i/>
          <w:iCs/>
        </w:rPr>
        <w:t xml:space="preserve"> </w:t>
      </w:r>
    </w:p>
    <w:tbl>
      <w:tblPr>
        <w:tblStyle w:val="TableGridLight"/>
        <w:tblW w:w="5000" w:type="pct"/>
        <w:tblLook w:val="04A0" w:firstRow="1" w:lastRow="0" w:firstColumn="1" w:lastColumn="0" w:noHBand="0" w:noVBand="1"/>
      </w:tblPr>
      <w:tblGrid>
        <w:gridCol w:w="4304"/>
        <w:gridCol w:w="4472"/>
      </w:tblGrid>
      <w:tr w:rsidR="00233B8A" w14:paraId="1895385D" w14:textId="77777777" w:rsidTr="002F6F8E">
        <w:trPr>
          <w:cantSplit/>
          <w:tblHeader/>
        </w:trPr>
        <w:tc>
          <w:tcPr>
            <w:tcW w:w="2452" w:type="pct"/>
            <w:shd w:val="clear" w:color="auto" w:fill="51247A" w:themeFill="accent1"/>
          </w:tcPr>
          <w:p w14:paraId="1F28ED42" w14:textId="1DD0826F" w:rsidR="00233B8A" w:rsidRPr="00B37F5E" w:rsidRDefault="00233B8A" w:rsidP="00984E9A">
            <w:pPr>
              <w:pStyle w:val="BodyText"/>
              <w:rPr>
                <w:b/>
              </w:rPr>
            </w:pPr>
            <w:r>
              <w:rPr>
                <w:b/>
              </w:rPr>
              <w:t>Ethical Principle</w:t>
            </w:r>
          </w:p>
        </w:tc>
        <w:tc>
          <w:tcPr>
            <w:tcW w:w="2548" w:type="pct"/>
            <w:shd w:val="clear" w:color="auto" w:fill="51247A" w:themeFill="accent1"/>
          </w:tcPr>
          <w:p w14:paraId="5286CDE2" w14:textId="0BC7E4D1" w:rsidR="00233B8A" w:rsidRPr="00B37F5E" w:rsidRDefault="5733E901" w:rsidP="535B502D">
            <w:pPr>
              <w:pStyle w:val="BodyText"/>
              <w:rPr>
                <w:b/>
                <w:bCs/>
                <w:szCs w:val="20"/>
              </w:rPr>
            </w:pPr>
            <w:r w:rsidRPr="535B502D">
              <w:rPr>
                <w:b/>
                <w:bCs/>
              </w:rPr>
              <w:t>How are you addressing this Ethical Principle?</w:t>
            </w:r>
          </w:p>
        </w:tc>
      </w:tr>
      <w:tr w:rsidR="00233B8A" w14:paraId="705BBD8A" w14:textId="77777777" w:rsidTr="002F6F8E">
        <w:trPr>
          <w:cantSplit/>
        </w:trPr>
        <w:tc>
          <w:tcPr>
            <w:tcW w:w="2452" w:type="pct"/>
          </w:tcPr>
          <w:p w14:paraId="63237947" w14:textId="77777777" w:rsidR="00835C1B" w:rsidRPr="00835C1B" w:rsidRDefault="00835C1B" w:rsidP="00835C1B">
            <w:pPr>
              <w:pStyle w:val="BodyText"/>
              <w:rPr>
                <w:b/>
              </w:rPr>
            </w:pPr>
            <w:r w:rsidRPr="00835C1B">
              <w:rPr>
                <w:b/>
              </w:rPr>
              <w:t>Principle 1: Purpose of data use must be defined, and balance benefits and harms for data subjects and stakeholders.</w:t>
            </w:r>
          </w:p>
          <w:p w14:paraId="2FA000CF" w14:textId="62F07301" w:rsidR="00233B8A" w:rsidRPr="000A0FCA" w:rsidRDefault="00835C1B" w:rsidP="00835C1B">
            <w:pPr>
              <w:pStyle w:val="BodyText"/>
              <w:rPr>
                <w:bCs/>
                <w:i/>
                <w:iCs/>
                <w:sz w:val="16"/>
                <w:szCs w:val="16"/>
              </w:rPr>
            </w:pPr>
            <w:r w:rsidRPr="000A0FCA">
              <w:rPr>
                <w:bCs/>
                <w:i/>
                <w:iCs/>
                <w:sz w:val="16"/>
                <w:szCs w:val="16"/>
              </w:rPr>
              <w:t>When using data, the purpose and any proposed interventions or actions should be clearly defined upfront. Expected benefits and harms for data subjects and stakeholders should be identified. Benefits should be balanced to address the power imbalance between the organisation and data subjects.</w:t>
            </w:r>
          </w:p>
        </w:tc>
        <w:tc>
          <w:tcPr>
            <w:tcW w:w="2548" w:type="pct"/>
          </w:tcPr>
          <w:p w14:paraId="24807D83" w14:textId="77777777" w:rsidR="00233B8A" w:rsidRPr="00B37F5E" w:rsidRDefault="00233B8A" w:rsidP="00984E9A">
            <w:pPr>
              <w:pStyle w:val="BodyText"/>
            </w:pPr>
          </w:p>
        </w:tc>
      </w:tr>
      <w:tr w:rsidR="00233B8A" w14:paraId="4AEDE29A" w14:textId="77777777" w:rsidTr="002F6F8E">
        <w:trPr>
          <w:cantSplit/>
        </w:trPr>
        <w:tc>
          <w:tcPr>
            <w:tcW w:w="2452" w:type="pct"/>
          </w:tcPr>
          <w:p w14:paraId="739C9EE7" w14:textId="77777777" w:rsidR="000E5333" w:rsidRPr="000E5333" w:rsidRDefault="000E5333" w:rsidP="000E5333">
            <w:pPr>
              <w:pStyle w:val="BodyText"/>
              <w:rPr>
                <w:b/>
              </w:rPr>
            </w:pPr>
            <w:r w:rsidRPr="000E5333">
              <w:rPr>
                <w:b/>
              </w:rPr>
              <w:t>Principle 2: Transparency is key, and engagement with stakeholders fosters trust.</w:t>
            </w:r>
          </w:p>
          <w:p w14:paraId="0A8344C2" w14:textId="5A88E6BF" w:rsidR="00233B8A" w:rsidRPr="002F6F8E" w:rsidRDefault="000E5333" w:rsidP="000E5333">
            <w:pPr>
              <w:pStyle w:val="BodyText"/>
              <w:rPr>
                <w:bCs/>
                <w:i/>
                <w:iCs/>
                <w:sz w:val="16"/>
                <w:szCs w:val="16"/>
              </w:rPr>
            </w:pPr>
            <w:r w:rsidRPr="002F6F8E">
              <w:rPr>
                <w:bCs/>
                <w:i/>
                <w:iCs/>
                <w:sz w:val="16"/>
                <w:szCs w:val="16"/>
              </w:rPr>
              <w:t xml:space="preserve">The intent for the use of data should be clearly communicated with data subjects and stakeholders, along with information about how the data will be used, linked with other datasets, and any interventions that may be implemented based on insights obtained from analysis. Information presented to data subjects should be in an easily accessible format, using language that can be clearly understood by the average person. Data subjects should be able to review and update data about </w:t>
            </w:r>
            <w:proofErr w:type="gramStart"/>
            <w:r w:rsidRPr="002F6F8E">
              <w:rPr>
                <w:bCs/>
                <w:i/>
                <w:iCs/>
                <w:sz w:val="16"/>
                <w:szCs w:val="16"/>
              </w:rPr>
              <w:t>them, and</w:t>
            </w:r>
            <w:proofErr w:type="gramEnd"/>
            <w:r w:rsidRPr="002F6F8E">
              <w:rPr>
                <w:bCs/>
                <w:i/>
                <w:iCs/>
                <w:sz w:val="16"/>
                <w:szCs w:val="16"/>
              </w:rPr>
              <w:t xml:space="preserve"> provide feedback on data uses that directly affect them. A culture of trust should be fostered between the organisation and data subjects, with clear communication a foundation for this relationship.</w:t>
            </w:r>
          </w:p>
        </w:tc>
        <w:tc>
          <w:tcPr>
            <w:tcW w:w="2548" w:type="pct"/>
          </w:tcPr>
          <w:p w14:paraId="6733D7E2" w14:textId="77777777" w:rsidR="00233B8A" w:rsidRPr="00B37F5E" w:rsidRDefault="00233B8A" w:rsidP="00984E9A">
            <w:pPr>
              <w:pStyle w:val="BodyText"/>
            </w:pPr>
          </w:p>
        </w:tc>
      </w:tr>
      <w:tr w:rsidR="00233B8A" w14:paraId="2E0A5BB7" w14:textId="77777777" w:rsidTr="002F6F8E">
        <w:trPr>
          <w:cantSplit/>
        </w:trPr>
        <w:tc>
          <w:tcPr>
            <w:tcW w:w="2452" w:type="pct"/>
          </w:tcPr>
          <w:p w14:paraId="277286DF" w14:textId="77777777" w:rsidR="00974E17" w:rsidRPr="00974E17" w:rsidRDefault="00974E17" w:rsidP="00974E17">
            <w:pPr>
              <w:pStyle w:val="BodyText"/>
              <w:rPr>
                <w:b/>
              </w:rPr>
            </w:pPr>
            <w:r w:rsidRPr="00974E17">
              <w:rPr>
                <w:b/>
              </w:rPr>
              <w:t>Principle 3: Informed consent must be obtained for collection and use of data</w:t>
            </w:r>
          </w:p>
          <w:p w14:paraId="231AFE32" w14:textId="6FACEAD5" w:rsidR="00233B8A" w:rsidRPr="002F6F8E" w:rsidRDefault="00974E17" w:rsidP="00974E17">
            <w:pPr>
              <w:pStyle w:val="BodyText"/>
              <w:rPr>
                <w:bCs/>
                <w:i/>
                <w:iCs/>
                <w:sz w:val="16"/>
                <w:szCs w:val="16"/>
              </w:rPr>
            </w:pPr>
            <w:r w:rsidRPr="002F6F8E">
              <w:rPr>
                <w:bCs/>
                <w:i/>
                <w:iCs/>
                <w:sz w:val="16"/>
                <w:szCs w:val="16"/>
              </w:rPr>
              <w:t>For consent to be informed, data subjects must be aware of what data is collected, how it will be used, and any interventions that will result. Information should be detailed enough for data subjects to understand the breadth and variety of data that will be collected and potential uses, without being so prescriptive that future uses will be out of scope. Consent should be actively managed. Renewal of consent will be required when the scope of work materially differs from what was disclosed at the time consent was originally obtained. Data subjects should be given the opportunity to opt out of having their data collected or used. However, opting out may carry consequences which data subjects and those using the data should be informed of.</w:t>
            </w:r>
          </w:p>
        </w:tc>
        <w:tc>
          <w:tcPr>
            <w:tcW w:w="2548" w:type="pct"/>
          </w:tcPr>
          <w:p w14:paraId="203861BD" w14:textId="77777777" w:rsidR="00233B8A" w:rsidRPr="00B37F5E" w:rsidRDefault="00233B8A" w:rsidP="00984E9A">
            <w:pPr>
              <w:pStyle w:val="BodyText"/>
            </w:pPr>
          </w:p>
        </w:tc>
      </w:tr>
      <w:tr w:rsidR="00233B8A" w14:paraId="79281931" w14:textId="77777777" w:rsidTr="002F6F8E">
        <w:trPr>
          <w:cantSplit/>
        </w:trPr>
        <w:tc>
          <w:tcPr>
            <w:tcW w:w="2452" w:type="pct"/>
          </w:tcPr>
          <w:p w14:paraId="228DE6DA" w14:textId="77777777" w:rsidR="00C2465E" w:rsidRPr="00C2465E" w:rsidRDefault="00C2465E" w:rsidP="00C2465E">
            <w:pPr>
              <w:pStyle w:val="BodyText"/>
              <w:rPr>
                <w:b/>
              </w:rPr>
            </w:pPr>
            <w:r w:rsidRPr="00C2465E">
              <w:rPr>
                <w:b/>
              </w:rPr>
              <w:lastRenderedPageBreak/>
              <w:t>Principle 4: Strategies should be implemented to minimise harm and reduce bias.</w:t>
            </w:r>
          </w:p>
          <w:p w14:paraId="5E6D3CF7" w14:textId="38DE0D6A" w:rsidR="00233B8A" w:rsidRPr="002F6F8E" w:rsidRDefault="00C2465E" w:rsidP="00C2465E">
            <w:pPr>
              <w:pStyle w:val="BodyText"/>
              <w:rPr>
                <w:bCs/>
                <w:i/>
                <w:iCs/>
                <w:sz w:val="16"/>
                <w:szCs w:val="16"/>
              </w:rPr>
            </w:pPr>
            <w:r w:rsidRPr="002F6F8E">
              <w:rPr>
                <w:bCs/>
                <w:i/>
                <w:iCs/>
                <w:sz w:val="16"/>
                <w:szCs w:val="16"/>
              </w:rPr>
              <w:t>An assessment should be conducted to consider potential harms that may arise from the collection, use and storage of data, or interventions resulting from analytics insights. The potential for bias should be minimised where possible, through thorough consideration of data quality, data selection, assumptions, analytical processes, and evaluation of subconscious bias. Data science activities such as machine learning and artificial intelligence require further scrutiny due to their potential to amplify underlying bias.</w:t>
            </w:r>
          </w:p>
        </w:tc>
        <w:tc>
          <w:tcPr>
            <w:tcW w:w="2548" w:type="pct"/>
          </w:tcPr>
          <w:p w14:paraId="4DF989CB" w14:textId="77777777" w:rsidR="00233B8A" w:rsidRPr="00B37F5E" w:rsidRDefault="00233B8A" w:rsidP="00984E9A">
            <w:pPr>
              <w:pStyle w:val="BodyText"/>
            </w:pPr>
          </w:p>
        </w:tc>
      </w:tr>
      <w:tr w:rsidR="00233B8A" w14:paraId="0362FDA0" w14:textId="77777777" w:rsidTr="002F6F8E">
        <w:trPr>
          <w:cantSplit/>
        </w:trPr>
        <w:tc>
          <w:tcPr>
            <w:tcW w:w="2452" w:type="pct"/>
          </w:tcPr>
          <w:p w14:paraId="082913F7" w14:textId="77777777" w:rsidR="006D63D1" w:rsidRPr="006D63D1" w:rsidRDefault="006D63D1" w:rsidP="006D63D1">
            <w:pPr>
              <w:pStyle w:val="BodyText"/>
              <w:rPr>
                <w:b/>
              </w:rPr>
            </w:pPr>
            <w:r w:rsidRPr="006D63D1">
              <w:rPr>
                <w:b/>
              </w:rPr>
              <w:t>Principle 5: Data subjects’ right to privacy must be respected</w:t>
            </w:r>
          </w:p>
          <w:p w14:paraId="125B74F3" w14:textId="2AEF991D" w:rsidR="00233B8A" w:rsidRPr="002F6F8E" w:rsidRDefault="006D63D1" w:rsidP="006D63D1">
            <w:pPr>
              <w:pStyle w:val="BodyText"/>
              <w:rPr>
                <w:bCs/>
                <w:sz w:val="16"/>
                <w:szCs w:val="16"/>
              </w:rPr>
            </w:pPr>
            <w:r w:rsidRPr="002F6F8E">
              <w:rPr>
                <w:bCs/>
                <w:sz w:val="16"/>
                <w:szCs w:val="16"/>
              </w:rPr>
              <w:t>Privacy is a fundamental right and should be respected. The collection, storage and use of data should implement a “privacy by design” approach to ensure that only data that is truly required is collected, stored appropriately, used in a manner that respects the individuals’ rights to privacy, with access rights appropriately managed. To respect the right of data subjects to be forgotten, metadata should allow for the identification of all data pertaining to a given individual, including new datasets created as part of an analytical process, or captured in a downstream system.</w:t>
            </w:r>
          </w:p>
        </w:tc>
        <w:tc>
          <w:tcPr>
            <w:tcW w:w="2548" w:type="pct"/>
          </w:tcPr>
          <w:p w14:paraId="4B25C77E" w14:textId="77777777" w:rsidR="00233B8A" w:rsidRPr="00B37F5E" w:rsidRDefault="00233B8A" w:rsidP="00984E9A">
            <w:pPr>
              <w:pStyle w:val="BodyText"/>
            </w:pPr>
          </w:p>
        </w:tc>
      </w:tr>
      <w:tr w:rsidR="00233B8A" w14:paraId="0C758EC5" w14:textId="77777777" w:rsidTr="002F6F8E">
        <w:trPr>
          <w:cantSplit/>
        </w:trPr>
        <w:tc>
          <w:tcPr>
            <w:tcW w:w="2452" w:type="pct"/>
          </w:tcPr>
          <w:p w14:paraId="588E5C48" w14:textId="77777777" w:rsidR="00186248" w:rsidRPr="00186248" w:rsidRDefault="00186248" w:rsidP="00186248">
            <w:pPr>
              <w:pStyle w:val="BodyText"/>
              <w:rPr>
                <w:b/>
              </w:rPr>
            </w:pPr>
            <w:r w:rsidRPr="00186248">
              <w:rPr>
                <w:b/>
              </w:rPr>
              <w:t>Principle 6: Legislation should be considered a minimum requirement for appropriate data use.</w:t>
            </w:r>
          </w:p>
          <w:p w14:paraId="07A8963B" w14:textId="68771E14" w:rsidR="00233B8A" w:rsidRPr="002F6F8E" w:rsidRDefault="00186248" w:rsidP="00186248">
            <w:pPr>
              <w:pStyle w:val="BodyText"/>
              <w:rPr>
                <w:bCs/>
                <w:i/>
                <w:iCs/>
                <w:sz w:val="16"/>
                <w:szCs w:val="16"/>
              </w:rPr>
            </w:pPr>
            <w:r w:rsidRPr="002F6F8E">
              <w:rPr>
                <w:bCs/>
                <w:i/>
                <w:iCs/>
                <w:sz w:val="16"/>
                <w:szCs w:val="16"/>
              </w:rPr>
              <w:t xml:space="preserve">Data collection, storage, use, archival, and destruction must be done in accordance with relevant legislation, </w:t>
            </w:r>
            <w:proofErr w:type="gramStart"/>
            <w:r w:rsidRPr="002F6F8E">
              <w:rPr>
                <w:bCs/>
                <w:i/>
                <w:iCs/>
                <w:sz w:val="16"/>
                <w:szCs w:val="16"/>
              </w:rPr>
              <w:t>policies</w:t>
            </w:r>
            <w:proofErr w:type="gramEnd"/>
            <w:r w:rsidRPr="002F6F8E">
              <w:rPr>
                <w:bCs/>
                <w:i/>
                <w:iCs/>
                <w:sz w:val="16"/>
                <w:szCs w:val="16"/>
              </w:rPr>
              <w:t xml:space="preserve"> and procedures. However, this should be considered a minimum requirement. Those using data should have the appropriate knowledge and skills for the work they are conducting, statistical models should be sound, and data should be of sufficient quality for the application. Those responsible for and working with data should have sufficient data literacy and training for the role they are undertaking.</w:t>
            </w:r>
          </w:p>
        </w:tc>
        <w:tc>
          <w:tcPr>
            <w:tcW w:w="2548" w:type="pct"/>
          </w:tcPr>
          <w:p w14:paraId="5D7C8134" w14:textId="77777777" w:rsidR="00233B8A" w:rsidRPr="00B37F5E" w:rsidRDefault="00233B8A" w:rsidP="00984E9A">
            <w:pPr>
              <w:pStyle w:val="BodyText"/>
            </w:pPr>
          </w:p>
        </w:tc>
      </w:tr>
      <w:tr w:rsidR="00233B8A" w14:paraId="378E5401" w14:textId="77777777" w:rsidTr="002F6F8E">
        <w:trPr>
          <w:cantSplit/>
        </w:trPr>
        <w:tc>
          <w:tcPr>
            <w:tcW w:w="2452" w:type="pct"/>
          </w:tcPr>
          <w:p w14:paraId="43003F90" w14:textId="77777777" w:rsidR="00186248" w:rsidRPr="00186248" w:rsidRDefault="13E713F4" w:rsidP="535B502D">
            <w:pPr>
              <w:pStyle w:val="BodyText"/>
              <w:rPr>
                <w:b/>
                <w:bCs/>
              </w:rPr>
            </w:pPr>
            <w:r w:rsidRPr="535B502D">
              <w:rPr>
                <w:b/>
                <w:bCs/>
              </w:rPr>
              <w:t>Principle 7: UQ and individuals are accountable for the ethical use of data</w:t>
            </w:r>
          </w:p>
          <w:p w14:paraId="14F2DE1B" w14:textId="7B9354E5" w:rsidR="00233B8A" w:rsidRPr="002F6F8E" w:rsidRDefault="13E713F4" w:rsidP="535B502D">
            <w:pPr>
              <w:pStyle w:val="BodyText"/>
              <w:rPr>
                <w:i/>
                <w:iCs/>
                <w:sz w:val="16"/>
                <w:szCs w:val="16"/>
              </w:rPr>
            </w:pPr>
            <w:r w:rsidRPr="002F6F8E">
              <w:rPr>
                <w:i/>
                <w:iCs/>
                <w:sz w:val="16"/>
                <w:szCs w:val="16"/>
              </w:rPr>
              <w:t>Everyone has a role to play in ensuring data is used ethically. While UQ is ultimately accountable for the ethical use of data, Information Stewards are responsible for managing data-related conflicts, risks and issues and approving appropriate uses. Individuals should also be held accountable for the responsible and ethical use of data in their day-to-day work activities. Information Stewards, Information Consumers, and Information Creators must be supported in their decision-making process when considering the ethical implications data-driven activities. Individual use cases may be referred to the Ethics Advisory Group for consideration in situations where further guidance is desired.</w:t>
            </w:r>
          </w:p>
        </w:tc>
        <w:tc>
          <w:tcPr>
            <w:tcW w:w="2548" w:type="pct"/>
          </w:tcPr>
          <w:p w14:paraId="77C40F5D" w14:textId="77777777" w:rsidR="00233B8A" w:rsidRPr="00B37F5E" w:rsidRDefault="00233B8A" w:rsidP="00984E9A">
            <w:pPr>
              <w:pStyle w:val="BodyText"/>
            </w:pPr>
          </w:p>
        </w:tc>
      </w:tr>
    </w:tbl>
    <w:p w14:paraId="201C4F66" w14:textId="77777777" w:rsidR="0045509E" w:rsidRPr="0019637B" w:rsidRDefault="0045509E" w:rsidP="0045509E">
      <w:pPr>
        <w:pStyle w:val="BodyText"/>
      </w:pPr>
    </w:p>
    <w:p w14:paraId="0855202E" w14:textId="4E3FCF78" w:rsidR="003013B7" w:rsidRDefault="000A104B" w:rsidP="000A104B">
      <w:pPr>
        <w:pStyle w:val="Heading1"/>
      </w:pPr>
      <w:r>
        <w:lastRenderedPageBreak/>
        <w:t>Understanding</w:t>
      </w:r>
    </w:p>
    <w:p w14:paraId="62B13F20" w14:textId="77777777" w:rsidR="0045509E" w:rsidRPr="0042362D" w:rsidRDefault="0045509E" w:rsidP="0045509E">
      <w:pPr>
        <w:pStyle w:val="BodyText"/>
        <w:rPr>
          <w:i/>
          <w:iCs/>
        </w:rPr>
      </w:pPr>
      <w:r w:rsidRPr="0042362D">
        <w:rPr>
          <w:i/>
          <w:iCs/>
        </w:rPr>
        <w:t>Please tick the boxes below to confirm that you have read and agree to the terms presented in this UQ Corporate Data Sharing Agreement.</w:t>
      </w:r>
    </w:p>
    <w:p w14:paraId="44CF9B7F" w14:textId="77777777" w:rsidR="0045509E" w:rsidRPr="000B2F9C" w:rsidRDefault="0045509E" w:rsidP="0045509E">
      <w:pPr>
        <w:pStyle w:val="BodyText"/>
      </w:pPr>
    </w:p>
    <w:tbl>
      <w:tblPr>
        <w:tblStyle w:val="TableGrid"/>
        <w:tblW w:w="0" w:type="auto"/>
        <w:tblLook w:val="04A0" w:firstRow="1" w:lastRow="0" w:firstColumn="1" w:lastColumn="0" w:noHBand="0" w:noVBand="1"/>
      </w:tblPr>
      <w:tblGrid>
        <w:gridCol w:w="421"/>
        <w:gridCol w:w="8355"/>
      </w:tblGrid>
      <w:tr w:rsidR="0045509E" w14:paraId="24A47181" w14:textId="77777777" w:rsidTr="00984E9A">
        <w:sdt>
          <w:sdtPr>
            <w:id w:val="-2117355699"/>
            <w14:checkbox>
              <w14:checked w14:val="0"/>
              <w14:checkedState w14:val="2612" w14:font="MS Gothic"/>
              <w14:uncheckedState w14:val="2610" w14:font="MS Gothic"/>
            </w14:checkbox>
          </w:sdtPr>
          <w:sdtEndPr/>
          <w:sdtContent>
            <w:tc>
              <w:tcPr>
                <w:tcW w:w="421" w:type="dxa"/>
              </w:tcPr>
              <w:p w14:paraId="6B8D2E0D" w14:textId="77777777" w:rsidR="0045509E" w:rsidRDefault="0045509E" w:rsidP="00984E9A">
                <w:pPr>
                  <w:pStyle w:val="BodyText"/>
                </w:pPr>
                <w:r>
                  <w:rPr>
                    <w:rFonts w:ascii="MS Gothic" w:eastAsia="MS Gothic" w:hAnsi="MS Gothic" w:hint="eastAsia"/>
                  </w:rPr>
                  <w:t>☐</w:t>
                </w:r>
              </w:p>
            </w:tc>
          </w:sdtContent>
        </w:sdt>
        <w:tc>
          <w:tcPr>
            <w:tcW w:w="8355" w:type="dxa"/>
          </w:tcPr>
          <w:p w14:paraId="222C9D8A" w14:textId="77777777" w:rsidR="0045509E" w:rsidRDefault="0045509E" w:rsidP="00984E9A">
            <w:pPr>
              <w:pStyle w:val="BodyText"/>
            </w:pPr>
            <w:r>
              <w:t>I agree that all users of the requested data will be notified of their obligations with respect to usage restrictions and controls required to protect the data appropriately.</w:t>
            </w:r>
          </w:p>
        </w:tc>
      </w:tr>
      <w:tr w:rsidR="0045509E" w14:paraId="5EAE034D" w14:textId="77777777" w:rsidTr="00984E9A">
        <w:sdt>
          <w:sdtPr>
            <w:id w:val="-446632751"/>
            <w14:checkbox>
              <w14:checked w14:val="0"/>
              <w14:checkedState w14:val="2612" w14:font="MS Gothic"/>
              <w14:uncheckedState w14:val="2610" w14:font="MS Gothic"/>
            </w14:checkbox>
          </w:sdtPr>
          <w:sdtEndPr/>
          <w:sdtContent>
            <w:tc>
              <w:tcPr>
                <w:tcW w:w="421" w:type="dxa"/>
              </w:tcPr>
              <w:p w14:paraId="53A32872" w14:textId="77777777" w:rsidR="0045509E" w:rsidRDefault="0045509E" w:rsidP="00984E9A">
                <w:pPr>
                  <w:pStyle w:val="BodyText"/>
                </w:pPr>
                <w:r>
                  <w:rPr>
                    <w:rFonts w:ascii="MS Gothic" w:eastAsia="MS Gothic" w:hAnsi="MS Gothic" w:hint="eastAsia"/>
                  </w:rPr>
                  <w:t>☐</w:t>
                </w:r>
              </w:p>
            </w:tc>
          </w:sdtContent>
        </w:sdt>
        <w:tc>
          <w:tcPr>
            <w:tcW w:w="8355" w:type="dxa"/>
          </w:tcPr>
          <w:p w14:paraId="35537B4D" w14:textId="68F17244" w:rsidR="0045509E" w:rsidRDefault="0045509E" w:rsidP="00984E9A">
            <w:pPr>
              <w:pStyle w:val="BodyText"/>
            </w:pPr>
            <w:r w:rsidRPr="000A104B">
              <w:t xml:space="preserve">I understand not to </w:t>
            </w:r>
            <w:r w:rsidR="00480DD7">
              <w:t>share</w:t>
            </w:r>
            <w:r w:rsidRPr="000A104B">
              <w:t xml:space="preserve"> or publish the data </w:t>
            </w:r>
            <w:r>
              <w:t>in a manner not addressed in this agreement</w:t>
            </w:r>
            <w:r w:rsidRPr="000A104B">
              <w:t xml:space="preserve"> without providing prior notification to the </w:t>
            </w:r>
            <w:r>
              <w:t xml:space="preserve">ITS Data Strategy and Governance </w:t>
            </w:r>
            <w:proofErr w:type="gramStart"/>
            <w:r>
              <w:t>Team, and</w:t>
            </w:r>
            <w:proofErr w:type="gramEnd"/>
            <w:r>
              <w:t xml:space="preserve"> receiving approval from relevant </w:t>
            </w:r>
            <w:r w:rsidR="00EE6F40">
              <w:t>Information</w:t>
            </w:r>
            <w:r>
              <w:t xml:space="preserve"> </w:t>
            </w:r>
            <w:r w:rsidR="00EE6F40">
              <w:t>Domain C</w:t>
            </w:r>
            <w:r>
              <w:t>ustodians/</w:t>
            </w:r>
            <w:r w:rsidR="00EE6F40">
              <w:t>S</w:t>
            </w:r>
            <w:r>
              <w:t>tewards</w:t>
            </w:r>
            <w:r w:rsidRPr="000A104B">
              <w:t xml:space="preserve">. </w:t>
            </w:r>
          </w:p>
        </w:tc>
      </w:tr>
      <w:tr w:rsidR="0045509E" w14:paraId="45013FB1" w14:textId="77777777" w:rsidTr="00984E9A">
        <w:sdt>
          <w:sdtPr>
            <w:id w:val="-36441730"/>
            <w14:checkbox>
              <w14:checked w14:val="0"/>
              <w14:checkedState w14:val="2612" w14:font="MS Gothic"/>
              <w14:uncheckedState w14:val="2610" w14:font="MS Gothic"/>
            </w14:checkbox>
          </w:sdtPr>
          <w:sdtEndPr/>
          <w:sdtContent>
            <w:tc>
              <w:tcPr>
                <w:tcW w:w="421" w:type="dxa"/>
              </w:tcPr>
              <w:p w14:paraId="54C18201" w14:textId="77777777" w:rsidR="0045509E" w:rsidRDefault="0045509E" w:rsidP="00984E9A">
                <w:pPr>
                  <w:pStyle w:val="BodyText"/>
                </w:pPr>
                <w:r>
                  <w:rPr>
                    <w:rFonts w:ascii="MS Gothic" w:eastAsia="MS Gothic" w:hAnsi="MS Gothic" w:hint="eastAsia"/>
                  </w:rPr>
                  <w:t>☐</w:t>
                </w:r>
              </w:p>
            </w:tc>
          </w:sdtContent>
        </w:sdt>
        <w:tc>
          <w:tcPr>
            <w:tcW w:w="8355" w:type="dxa"/>
          </w:tcPr>
          <w:p w14:paraId="1EA542D2" w14:textId="77777777" w:rsidR="0045509E" w:rsidRDefault="0045509E" w:rsidP="00984E9A">
            <w:pPr>
              <w:pStyle w:val="BodyText"/>
            </w:pPr>
            <w:r>
              <w:t>I understand that additional approval is required to use the requested data for purposes not identified in this agreement.</w:t>
            </w:r>
          </w:p>
        </w:tc>
      </w:tr>
      <w:tr w:rsidR="0045509E" w14:paraId="5A647E96" w14:textId="77777777" w:rsidTr="00984E9A">
        <w:sdt>
          <w:sdtPr>
            <w:id w:val="-376393617"/>
            <w14:checkbox>
              <w14:checked w14:val="0"/>
              <w14:checkedState w14:val="2612" w14:font="MS Gothic"/>
              <w14:uncheckedState w14:val="2610" w14:font="MS Gothic"/>
            </w14:checkbox>
          </w:sdtPr>
          <w:sdtEndPr/>
          <w:sdtContent>
            <w:tc>
              <w:tcPr>
                <w:tcW w:w="421" w:type="dxa"/>
              </w:tcPr>
              <w:p w14:paraId="5BF53520" w14:textId="77777777" w:rsidR="0045509E" w:rsidRDefault="0045509E" w:rsidP="00984E9A">
                <w:pPr>
                  <w:pStyle w:val="BodyText"/>
                </w:pPr>
                <w:r>
                  <w:rPr>
                    <w:rFonts w:ascii="MS Gothic" w:eastAsia="MS Gothic" w:hAnsi="MS Gothic" w:hint="eastAsia"/>
                  </w:rPr>
                  <w:t>☐</w:t>
                </w:r>
              </w:p>
            </w:tc>
          </w:sdtContent>
        </w:sdt>
        <w:tc>
          <w:tcPr>
            <w:tcW w:w="8355" w:type="dxa"/>
          </w:tcPr>
          <w:p w14:paraId="690405EF" w14:textId="77777777" w:rsidR="0045509E" w:rsidRDefault="0045509E" w:rsidP="00984E9A">
            <w:pPr>
              <w:pStyle w:val="BodyText"/>
            </w:pPr>
            <w:r>
              <w:t>I understand that additional approval is required for use of the requested data by parties not identified in this agreement.</w:t>
            </w:r>
          </w:p>
        </w:tc>
      </w:tr>
      <w:tr w:rsidR="0045509E" w14:paraId="007EADD5" w14:textId="77777777" w:rsidTr="00984E9A">
        <w:sdt>
          <w:sdtPr>
            <w:id w:val="1640532431"/>
            <w14:checkbox>
              <w14:checked w14:val="0"/>
              <w14:checkedState w14:val="2612" w14:font="MS Gothic"/>
              <w14:uncheckedState w14:val="2610" w14:font="MS Gothic"/>
            </w14:checkbox>
          </w:sdtPr>
          <w:sdtEndPr/>
          <w:sdtContent>
            <w:tc>
              <w:tcPr>
                <w:tcW w:w="421" w:type="dxa"/>
              </w:tcPr>
              <w:p w14:paraId="5C591562" w14:textId="77777777" w:rsidR="0045509E" w:rsidRDefault="0045509E" w:rsidP="00984E9A">
                <w:pPr>
                  <w:pStyle w:val="BodyText"/>
                </w:pPr>
                <w:r>
                  <w:rPr>
                    <w:rFonts w:ascii="MS Gothic" w:eastAsia="MS Gothic" w:hAnsi="MS Gothic" w:hint="eastAsia"/>
                  </w:rPr>
                  <w:t>☐</w:t>
                </w:r>
              </w:p>
            </w:tc>
          </w:sdtContent>
        </w:sdt>
        <w:tc>
          <w:tcPr>
            <w:tcW w:w="8355" w:type="dxa"/>
          </w:tcPr>
          <w:p w14:paraId="60964916" w14:textId="5BCE525F" w:rsidR="00480DD7" w:rsidRDefault="0045509E" w:rsidP="00984E9A">
            <w:pPr>
              <w:pStyle w:val="BodyText"/>
            </w:pPr>
            <w:r>
              <w:t>I understand that additional approval is required to use the requested data if it will be used in conjunction with other data sets not identified in this agreement.</w:t>
            </w:r>
          </w:p>
        </w:tc>
      </w:tr>
      <w:tr w:rsidR="00480DD7" w14:paraId="1B988D60" w14:textId="77777777" w:rsidTr="00984E9A">
        <w:sdt>
          <w:sdtPr>
            <w:id w:val="-1410989990"/>
            <w14:checkbox>
              <w14:checked w14:val="0"/>
              <w14:checkedState w14:val="2612" w14:font="MS Gothic"/>
              <w14:uncheckedState w14:val="2610" w14:font="MS Gothic"/>
            </w14:checkbox>
          </w:sdtPr>
          <w:sdtEndPr/>
          <w:sdtContent>
            <w:tc>
              <w:tcPr>
                <w:tcW w:w="421" w:type="dxa"/>
              </w:tcPr>
              <w:p w14:paraId="16DF79E1" w14:textId="77777777" w:rsidR="00480DD7" w:rsidRDefault="00480DD7" w:rsidP="00480DD7">
                <w:pPr>
                  <w:pStyle w:val="BodyText"/>
                </w:pPr>
                <w:r>
                  <w:rPr>
                    <w:rFonts w:ascii="MS Gothic" w:eastAsia="MS Gothic" w:hAnsi="MS Gothic" w:hint="eastAsia"/>
                  </w:rPr>
                  <w:t>☐</w:t>
                </w:r>
              </w:p>
            </w:tc>
          </w:sdtContent>
        </w:sdt>
        <w:tc>
          <w:tcPr>
            <w:tcW w:w="8355" w:type="dxa"/>
          </w:tcPr>
          <w:p w14:paraId="16537ABE" w14:textId="008AAD4D" w:rsidR="00480DD7" w:rsidRDefault="00480DD7" w:rsidP="00480DD7">
            <w:pPr>
              <w:pStyle w:val="BodyText"/>
            </w:pPr>
            <w:r w:rsidRPr="000A104B">
              <w:t>I acknowledge that a breach of this undertaking may result in the rejection of future requests for data submitted by me or b</w:t>
            </w:r>
            <w:r>
              <w:t>y the organisation I represent. It may also result in a breach of regulatory obligations of the University.</w:t>
            </w:r>
          </w:p>
        </w:tc>
      </w:tr>
    </w:tbl>
    <w:p w14:paraId="46745C80" w14:textId="77777777" w:rsidR="0045509E" w:rsidRDefault="0045509E" w:rsidP="0045509E">
      <w:pPr>
        <w:pStyle w:val="BodyText"/>
      </w:pPr>
      <w:r>
        <w:rPr>
          <w:noProof/>
          <w:lang w:eastAsia="en-AU"/>
        </w:rPr>
        <mc:AlternateContent>
          <mc:Choice Requires="wps">
            <w:drawing>
              <wp:anchor distT="0" distB="0" distL="114300" distR="114300" simplePos="0" relativeHeight="251658240" behindDoc="0" locked="0" layoutInCell="1" allowOverlap="1" wp14:anchorId="0A0B5A99" wp14:editId="709F566D">
                <wp:simplePos x="0" y="0"/>
                <wp:positionH relativeFrom="column">
                  <wp:posOffset>-115</wp:posOffset>
                </wp:positionH>
                <wp:positionV relativeFrom="paragraph">
                  <wp:posOffset>212486</wp:posOffset>
                </wp:positionV>
                <wp:extent cx="5438898" cy="0"/>
                <wp:effectExtent l="0" t="19050" r="47625" b="38100"/>
                <wp:wrapNone/>
                <wp:docPr id="1" name="Straight Connector 1"/>
                <wp:cNvGraphicFramePr/>
                <a:graphic xmlns:a="http://schemas.openxmlformats.org/drawingml/2006/main">
                  <a:graphicData uri="http://schemas.microsoft.com/office/word/2010/wordprocessingShape">
                    <wps:wsp>
                      <wps:cNvCnPr/>
                      <wps:spPr>
                        <a:xfrm>
                          <a:off x="0" y="0"/>
                          <a:ext cx="5438898"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3A6A82E8">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1247a [3204]" strokeweight="4.5pt" from="0,16.75pt" to="428.25pt,16.75pt" w14:anchorId="12720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">
                <v:stroke joinstyle="miter"/>
              </v:line>
            </w:pict>
          </mc:Fallback>
        </mc:AlternateContent>
      </w:r>
    </w:p>
    <w:p w14:paraId="01070524" w14:textId="31AD38B5" w:rsidR="003E2D71" w:rsidRDefault="003E2D71" w:rsidP="003E2D71">
      <w:pPr>
        <w:pStyle w:val="BodyText"/>
      </w:pPr>
    </w:p>
    <w:p w14:paraId="08605C2E" w14:textId="46DC9B56" w:rsidR="008D167A" w:rsidRPr="000A104B" w:rsidRDefault="008D167A" w:rsidP="000B4AE4">
      <w:pPr>
        <w:pStyle w:val="NbrHeading1"/>
        <w:numPr>
          <w:ilvl w:val="0"/>
          <w:numId w:val="0"/>
        </w:numPr>
      </w:pPr>
    </w:p>
    <w:sectPr w:rsidR="008D167A" w:rsidRPr="000A104B" w:rsidSect="000B4AE4">
      <w:pgSz w:w="11906" w:h="16838" w:code="9"/>
      <w:pgMar w:top="1134" w:right="1702" w:bottom="962"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5519" w14:textId="77777777" w:rsidR="00BA09DC" w:rsidRDefault="00BA09DC" w:rsidP="00C20C17">
      <w:r>
        <w:separator/>
      </w:r>
    </w:p>
  </w:endnote>
  <w:endnote w:type="continuationSeparator" w:id="0">
    <w:p w14:paraId="6B473A21" w14:textId="77777777" w:rsidR="00BA09DC" w:rsidRDefault="00BA09DC" w:rsidP="00C20C17">
      <w:r>
        <w:continuationSeparator/>
      </w:r>
    </w:p>
  </w:endnote>
  <w:endnote w:type="continuationNotice" w:id="1">
    <w:p w14:paraId="31775B39" w14:textId="77777777" w:rsidR="00BA09DC" w:rsidRDefault="00BA0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 Light">
    <w:panose1 w:val="00000000000000000000"/>
    <w:charset w:val="4D"/>
    <w:family w:val="auto"/>
    <w:pitch w:val="variable"/>
    <w:sig w:usb0="800000AF" w:usb1="50000048" w:usb2="00000000" w:usb3="00000000" w:csb0="00000111"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4980" w14:textId="77777777" w:rsidR="00365957" w:rsidRDefault="00365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B229DA" w14:paraId="7387C926" w14:textId="77777777" w:rsidTr="00984E9A">
      <w:tc>
        <w:tcPr>
          <w:tcW w:w="2548" w:type="dxa"/>
        </w:tcPr>
        <w:p w14:paraId="4670D8DA" w14:textId="77777777" w:rsidR="00B229DA" w:rsidRPr="0016241C" w:rsidRDefault="00B229DA" w:rsidP="005F61F9">
          <w:pPr>
            <w:pStyle w:val="Footer"/>
          </w:pPr>
          <w:r w:rsidRPr="0016241C">
            <w:t>The University of Queensland Brisbane QLD 4072 Australia</w:t>
          </w:r>
        </w:p>
      </w:tc>
      <w:tc>
        <w:tcPr>
          <w:tcW w:w="1778" w:type="dxa"/>
        </w:tcPr>
        <w:p w14:paraId="723C0E1E" w14:textId="77777777" w:rsidR="00B229DA" w:rsidRPr="0016241C" w:rsidRDefault="00B229DA" w:rsidP="005F61F9">
          <w:pPr>
            <w:pStyle w:val="Footer"/>
          </w:pPr>
          <w:r>
            <w:rPr>
              <w:b/>
              <w:color w:val="51247A" w:themeColor="accent1"/>
              <w:sz w:val="11"/>
              <w:szCs w:val="11"/>
            </w:rPr>
            <w:t>T</w:t>
          </w:r>
          <w:r w:rsidRPr="0016241C">
            <w:tab/>
            <w:t xml:space="preserve">+61 7 </w:t>
          </w:r>
          <w:r>
            <w:t>3365 6000</w:t>
          </w:r>
        </w:p>
      </w:tc>
      <w:tc>
        <w:tcPr>
          <w:tcW w:w="2547" w:type="dxa"/>
        </w:tcPr>
        <w:p w14:paraId="04F67676" w14:textId="400C2140" w:rsidR="00B229DA" w:rsidRPr="0016241C" w:rsidRDefault="00B229DA" w:rsidP="005F61F9">
          <w:pPr>
            <w:pStyle w:val="Footer"/>
          </w:pPr>
          <w:r w:rsidRPr="0016241C">
            <w:rPr>
              <w:b/>
              <w:color w:val="51247A" w:themeColor="accent1"/>
              <w:sz w:val="11"/>
              <w:szCs w:val="11"/>
            </w:rPr>
            <w:t>E</w:t>
          </w:r>
          <w:r w:rsidRPr="0016241C">
            <w:tab/>
          </w:r>
          <w:r w:rsidR="00CA1E21" w:rsidRPr="00CA1E21">
            <w:t>datagovernance@uq.edu.au</w:t>
          </w:r>
        </w:p>
        <w:p w14:paraId="7E2B2D28" w14:textId="628488E5" w:rsidR="00B229DA" w:rsidRPr="0016241C" w:rsidRDefault="00B229DA" w:rsidP="005F61F9">
          <w:pPr>
            <w:pStyle w:val="Footer"/>
          </w:pPr>
          <w:r>
            <w:rPr>
              <w:b/>
              <w:color w:val="51247A" w:themeColor="accent1"/>
              <w:sz w:val="11"/>
              <w:szCs w:val="11"/>
            </w:rPr>
            <w:t>W</w:t>
          </w:r>
          <w:r w:rsidRPr="0016241C">
            <w:tab/>
          </w:r>
          <w:r w:rsidR="00AB562E">
            <w:t>data</w:t>
          </w:r>
          <w:r>
            <w:t>.</w:t>
          </w:r>
          <w:hyperlink r:id="rId1" w:history="1">
            <w:r w:rsidRPr="0016241C">
              <w:t>uq.edu.au</w:t>
            </w:r>
          </w:hyperlink>
        </w:p>
      </w:tc>
      <w:tc>
        <w:tcPr>
          <w:tcW w:w="2188" w:type="dxa"/>
          <w:vAlign w:val="bottom"/>
        </w:tcPr>
        <w:p w14:paraId="597062BF" w14:textId="77777777" w:rsidR="00B229DA" w:rsidRPr="0016241C" w:rsidRDefault="00B229DA" w:rsidP="005F61F9">
          <w:pPr>
            <w:pStyle w:val="Footer"/>
            <w:tabs>
              <w:tab w:val="left" w:pos="851"/>
            </w:tabs>
            <w:rPr>
              <w:sz w:val="11"/>
              <w:szCs w:val="11"/>
            </w:rPr>
          </w:pPr>
          <w:r w:rsidRPr="0016241C">
            <w:rPr>
              <w:sz w:val="11"/>
              <w:szCs w:val="11"/>
            </w:rPr>
            <w:t>ABN: 63 942 912 684</w:t>
          </w:r>
        </w:p>
        <w:p w14:paraId="4789261C" w14:textId="77777777" w:rsidR="00B229DA" w:rsidRPr="0016241C" w:rsidRDefault="00B229DA" w:rsidP="005F61F9">
          <w:pPr>
            <w:pStyle w:val="Footer"/>
            <w:rPr>
              <w:sz w:val="11"/>
              <w:szCs w:val="11"/>
            </w:rPr>
          </w:pPr>
          <w:r w:rsidRPr="0016241C">
            <w:rPr>
              <w:sz w:val="11"/>
              <w:szCs w:val="11"/>
            </w:rPr>
            <w:t xml:space="preserve">CRICOS </w:t>
          </w:r>
          <w:r>
            <w:rPr>
              <w:sz w:val="11"/>
              <w:szCs w:val="11"/>
            </w:rPr>
            <w:t xml:space="preserve">Provider </w:t>
          </w:r>
          <w:r w:rsidRPr="0016241C">
            <w:rPr>
              <w:sz w:val="11"/>
              <w:szCs w:val="11"/>
            </w:rPr>
            <w:t>00025B</w:t>
          </w:r>
        </w:p>
      </w:tc>
    </w:tr>
  </w:tbl>
  <w:p w14:paraId="2A6F247C" w14:textId="77777777" w:rsidR="00B229DA" w:rsidRPr="00B042DF" w:rsidRDefault="00B229DA"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B229DA" w14:paraId="0433B58F" w14:textId="77777777" w:rsidTr="0016241C">
      <w:tc>
        <w:tcPr>
          <w:tcW w:w="2548" w:type="dxa"/>
        </w:tcPr>
        <w:p w14:paraId="5E0C516A" w14:textId="77777777" w:rsidR="00B229DA" w:rsidRPr="0016241C" w:rsidRDefault="00B229DA" w:rsidP="0016241C">
          <w:pPr>
            <w:pStyle w:val="Footer"/>
          </w:pPr>
          <w:r w:rsidRPr="0016241C">
            <w:t>The University of Queensland Brisbane QLD 4072 Australia</w:t>
          </w:r>
        </w:p>
      </w:tc>
      <w:tc>
        <w:tcPr>
          <w:tcW w:w="1778" w:type="dxa"/>
        </w:tcPr>
        <w:p w14:paraId="18581C95" w14:textId="4FC3A5A2" w:rsidR="00B229DA" w:rsidRPr="0016241C" w:rsidRDefault="00B229DA" w:rsidP="008B28D4">
          <w:pPr>
            <w:pStyle w:val="Footer"/>
          </w:pPr>
          <w:r>
            <w:rPr>
              <w:b/>
              <w:color w:val="51247A" w:themeColor="accent1"/>
              <w:sz w:val="11"/>
              <w:szCs w:val="11"/>
            </w:rPr>
            <w:t>T</w:t>
          </w:r>
          <w:r w:rsidRPr="0016241C">
            <w:tab/>
            <w:t xml:space="preserve">+61 7 </w:t>
          </w:r>
          <w:r>
            <w:t>3365 6000</w:t>
          </w:r>
        </w:p>
      </w:tc>
      <w:tc>
        <w:tcPr>
          <w:tcW w:w="2547" w:type="dxa"/>
        </w:tcPr>
        <w:p w14:paraId="074D40DF" w14:textId="7DC076FB" w:rsidR="00B229DA" w:rsidRPr="0016241C" w:rsidRDefault="00B229DA" w:rsidP="0016241C">
          <w:pPr>
            <w:pStyle w:val="Footer"/>
          </w:pPr>
          <w:r w:rsidRPr="0016241C">
            <w:rPr>
              <w:b/>
              <w:color w:val="51247A" w:themeColor="accent1"/>
              <w:sz w:val="11"/>
              <w:szCs w:val="11"/>
            </w:rPr>
            <w:t>E</w:t>
          </w:r>
          <w:r w:rsidRPr="0016241C">
            <w:tab/>
          </w:r>
          <w:r w:rsidR="00CA1E21" w:rsidRPr="00CA1E21">
            <w:t>datagovernance@uq.edu.au</w:t>
          </w:r>
        </w:p>
        <w:p w14:paraId="39BE5C17" w14:textId="644E028D" w:rsidR="00B229DA" w:rsidRPr="0016241C" w:rsidRDefault="00B229DA" w:rsidP="0016241C">
          <w:pPr>
            <w:pStyle w:val="Footer"/>
          </w:pPr>
          <w:r>
            <w:rPr>
              <w:b/>
              <w:color w:val="51247A" w:themeColor="accent1"/>
              <w:sz w:val="11"/>
              <w:szCs w:val="11"/>
            </w:rPr>
            <w:t>W</w:t>
          </w:r>
          <w:r w:rsidRPr="0016241C">
            <w:tab/>
          </w:r>
          <w:r w:rsidR="00AB562E">
            <w:t>data.</w:t>
          </w:r>
          <w:hyperlink r:id="rId1" w:history="1">
            <w:r w:rsidR="00AB562E" w:rsidRPr="0016241C">
              <w:t>uq.edu.au</w:t>
            </w:r>
          </w:hyperlink>
        </w:p>
      </w:tc>
      <w:tc>
        <w:tcPr>
          <w:tcW w:w="2188" w:type="dxa"/>
          <w:vAlign w:val="bottom"/>
        </w:tcPr>
        <w:p w14:paraId="56DFB738" w14:textId="77777777" w:rsidR="00B229DA" w:rsidRPr="0016241C" w:rsidRDefault="00B229DA" w:rsidP="0016241C">
          <w:pPr>
            <w:pStyle w:val="Footer"/>
            <w:tabs>
              <w:tab w:val="left" w:pos="851"/>
            </w:tabs>
            <w:rPr>
              <w:sz w:val="11"/>
              <w:szCs w:val="11"/>
            </w:rPr>
          </w:pPr>
          <w:r w:rsidRPr="0016241C">
            <w:rPr>
              <w:sz w:val="11"/>
              <w:szCs w:val="11"/>
            </w:rPr>
            <w:t>ABN: 63 942 912 684</w:t>
          </w:r>
        </w:p>
        <w:p w14:paraId="5F84C984" w14:textId="68810DF1" w:rsidR="00B229DA" w:rsidRPr="0016241C" w:rsidRDefault="00B229DA" w:rsidP="00051D7C">
          <w:pPr>
            <w:pStyle w:val="Footer"/>
            <w:rPr>
              <w:sz w:val="11"/>
              <w:szCs w:val="11"/>
            </w:rPr>
          </w:pPr>
          <w:r w:rsidRPr="0016241C">
            <w:rPr>
              <w:sz w:val="11"/>
              <w:szCs w:val="11"/>
            </w:rPr>
            <w:t xml:space="preserve">CRICOS </w:t>
          </w:r>
          <w:r>
            <w:rPr>
              <w:sz w:val="11"/>
              <w:szCs w:val="11"/>
            </w:rPr>
            <w:t xml:space="preserve">Provider </w:t>
          </w:r>
          <w:r w:rsidRPr="0016241C">
            <w:rPr>
              <w:sz w:val="11"/>
              <w:szCs w:val="11"/>
            </w:rPr>
            <w:t>00025B</w:t>
          </w:r>
        </w:p>
      </w:tc>
    </w:tr>
  </w:tbl>
  <w:p w14:paraId="4EC8D1F1" w14:textId="77777777" w:rsidR="00B229DA" w:rsidRPr="0016241C" w:rsidRDefault="00B229DA">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4815" w14:textId="77777777" w:rsidR="00BA09DC" w:rsidRDefault="00BA09DC" w:rsidP="00C20C17">
      <w:r>
        <w:separator/>
      </w:r>
    </w:p>
  </w:footnote>
  <w:footnote w:type="continuationSeparator" w:id="0">
    <w:p w14:paraId="3E649A0F" w14:textId="77777777" w:rsidR="00BA09DC" w:rsidRDefault="00BA09DC" w:rsidP="00C20C17">
      <w:r>
        <w:continuationSeparator/>
      </w:r>
    </w:p>
  </w:footnote>
  <w:footnote w:type="continuationNotice" w:id="1">
    <w:p w14:paraId="57CD7279" w14:textId="77777777" w:rsidR="00BA09DC" w:rsidRDefault="00BA0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257F" w14:textId="77777777" w:rsidR="00365957" w:rsidRDefault="00365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5EEF" w14:textId="77777777" w:rsidR="00B229DA" w:rsidRDefault="00B229DA" w:rsidP="005F61F9">
    <w:pPr>
      <w:rPr>
        <w:b/>
        <w:color w:val="51247A" w:themeColor="accent1"/>
        <w:sz w:val="19"/>
        <w:szCs w:val="19"/>
      </w:rPr>
    </w:pPr>
  </w:p>
  <w:p w14:paraId="1ED7C1FB" w14:textId="77777777" w:rsidR="00B229DA" w:rsidRDefault="00B229DA" w:rsidP="005F61F9">
    <w:pPr>
      <w:rPr>
        <w:b/>
        <w:color w:val="51247A" w:themeColor="accent1"/>
        <w:sz w:val="19"/>
        <w:szCs w:val="19"/>
      </w:rPr>
    </w:pPr>
  </w:p>
  <w:p w14:paraId="563974C7" w14:textId="77777777" w:rsidR="00B229DA" w:rsidRDefault="00B229DA" w:rsidP="005F61F9">
    <w:pPr>
      <w:rPr>
        <w:b/>
        <w:color w:val="51247A" w:themeColor="accent1"/>
        <w:sz w:val="19"/>
        <w:szCs w:val="19"/>
      </w:rPr>
    </w:pPr>
    <w:r>
      <w:rPr>
        <w:b/>
        <w:color w:val="51247A" w:themeColor="accent1"/>
        <w:sz w:val="19"/>
        <w:szCs w:val="19"/>
      </w:rPr>
      <w:t>Office of the Chief Operating Officer</w:t>
    </w:r>
  </w:p>
  <w:p w14:paraId="7541D1C7" w14:textId="77777777" w:rsidR="00B229DA" w:rsidRPr="00684298" w:rsidRDefault="00B229DA" w:rsidP="005F61F9">
    <w:pPr>
      <w:rPr>
        <w:b/>
        <w:color w:val="51247A" w:themeColor="accent1"/>
        <w:sz w:val="19"/>
        <w:szCs w:val="19"/>
      </w:rPr>
    </w:pPr>
    <w:r>
      <w:rPr>
        <w:b/>
        <w:color w:val="51247A" w:themeColor="accent1"/>
        <w:sz w:val="19"/>
        <w:szCs w:val="19"/>
      </w:rPr>
      <w:t>ITS Data Strategy and Governance</w:t>
    </w:r>
  </w:p>
  <w:p w14:paraId="7919B72D" w14:textId="77777777" w:rsidR="00B229DA" w:rsidRDefault="00B229DA" w:rsidP="005F61F9">
    <w:pPr>
      <w:pStyle w:val="Header"/>
    </w:pPr>
    <w:r>
      <w:rPr>
        <w:noProof/>
        <w:lang w:eastAsia="en-AU"/>
      </w:rPr>
      <w:drawing>
        <wp:anchor distT="0" distB="0" distL="114300" distR="114300" simplePos="0" relativeHeight="251658241" behindDoc="0" locked="0" layoutInCell="1" allowOverlap="1" wp14:anchorId="6A952B29" wp14:editId="77A5C0CC">
          <wp:simplePos x="0" y="0"/>
          <wp:positionH relativeFrom="page">
            <wp:posOffset>5184775</wp:posOffset>
          </wp:positionH>
          <wp:positionV relativeFrom="page">
            <wp:posOffset>521970</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5CBBC7" w14:textId="635436C0" w:rsidR="00B229DA" w:rsidRPr="005F61F9" w:rsidRDefault="00B229DA" w:rsidP="005F6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0A9D" w14:textId="561BFF57" w:rsidR="00B229DA" w:rsidRDefault="00B229DA" w:rsidP="008B28D4">
    <w:pPr>
      <w:rPr>
        <w:b/>
        <w:color w:val="51247A" w:themeColor="accent1"/>
        <w:sz w:val="19"/>
        <w:szCs w:val="19"/>
      </w:rPr>
    </w:pPr>
  </w:p>
  <w:p w14:paraId="3720BCA9" w14:textId="77777777" w:rsidR="00B229DA" w:rsidRDefault="00B229DA" w:rsidP="008B28D4">
    <w:pPr>
      <w:rPr>
        <w:b/>
        <w:color w:val="51247A" w:themeColor="accent1"/>
        <w:sz w:val="19"/>
        <w:szCs w:val="19"/>
      </w:rPr>
    </w:pPr>
  </w:p>
  <w:p w14:paraId="33D8FD34" w14:textId="76410319" w:rsidR="00B229DA" w:rsidRDefault="00B229DA" w:rsidP="008B28D4">
    <w:pPr>
      <w:rPr>
        <w:b/>
        <w:color w:val="51247A" w:themeColor="accent1"/>
        <w:sz w:val="19"/>
        <w:szCs w:val="19"/>
      </w:rPr>
    </w:pPr>
    <w:r>
      <w:rPr>
        <w:b/>
        <w:color w:val="51247A" w:themeColor="accent1"/>
        <w:sz w:val="19"/>
        <w:szCs w:val="19"/>
      </w:rPr>
      <w:t>Office of the Chief Operating Officer</w:t>
    </w:r>
  </w:p>
  <w:p w14:paraId="26768C62" w14:textId="77777777" w:rsidR="00B229DA" w:rsidRPr="00684298" w:rsidRDefault="00B229DA" w:rsidP="008B28D4">
    <w:pPr>
      <w:rPr>
        <w:b/>
        <w:color w:val="51247A" w:themeColor="accent1"/>
        <w:sz w:val="19"/>
        <w:szCs w:val="19"/>
      </w:rPr>
    </w:pPr>
    <w:r>
      <w:rPr>
        <w:b/>
        <w:color w:val="51247A" w:themeColor="accent1"/>
        <w:sz w:val="19"/>
        <w:szCs w:val="19"/>
      </w:rPr>
      <w:t>ITS Data Strategy and Governance</w:t>
    </w:r>
  </w:p>
  <w:p w14:paraId="0F690451" w14:textId="7D907386" w:rsidR="00B229DA" w:rsidRDefault="00B229DA" w:rsidP="00AA5928">
    <w:pPr>
      <w:pStyle w:val="Header"/>
    </w:pPr>
    <w:r>
      <w:rPr>
        <w:noProof/>
        <w:lang w:eastAsia="en-AU"/>
      </w:rPr>
      <w:drawing>
        <wp:anchor distT="0" distB="0" distL="114300" distR="114300" simplePos="0" relativeHeight="251658240" behindDoc="0" locked="0" layoutInCell="1" allowOverlap="1" wp14:anchorId="4291D85F" wp14:editId="29A4C667">
          <wp:simplePos x="0" y="0"/>
          <wp:positionH relativeFrom="page">
            <wp:posOffset>5184775</wp:posOffset>
          </wp:positionH>
          <wp:positionV relativeFrom="page">
            <wp:posOffset>521970</wp:posOffset>
          </wp:positionV>
          <wp:extent cx="1825200" cy="529200"/>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64C51D1"/>
    <w:multiLevelType w:val="hybridMultilevel"/>
    <w:tmpl w:val="2ED05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D637D"/>
    <w:multiLevelType w:val="hybridMultilevel"/>
    <w:tmpl w:val="EB3E6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510D7"/>
    <w:multiLevelType w:val="multilevel"/>
    <w:tmpl w:val="2F6CA4A0"/>
    <w:numStyleLink w:val="ListBullet"/>
  </w:abstractNum>
  <w:abstractNum w:abstractNumId="4" w15:restartNumberingAfterBreak="0">
    <w:nsid w:val="0CF54559"/>
    <w:multiLevelType w:val="multilevel"/>
    <w:tmpl w:val="047ED4B6"/>
    <w:lvl w:ilvl="0">
      <w:start w:val="3"/>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0DA935B7"/>
    <w:multiLevelType w:val="multilevel"/>
    <w:tmpl w:val="5FC8E452"/>
    <w:styleLink w:val="CurrentList1"/>
    <w:lvl w:ilvl="0">
      <w:start w:val="4"/>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4A07977"/>
    <w:multiLevelType w:val="multilevel"/>
    <w:tmpl w:val="54387178"/>
    <w:lvl w:ilvl="0">
      <w:start w:val="2"/>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9AD306B"/>
    <w:multiLevelType w:val="multilevel"/>
    <w:tmpl w:val="8892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80F83"/>
    <w:multiLevelType w:val="multilevel"/>
    <w:tmpl w:val="047ED4B6"/>
    <w:lvl w:ilvl="0">
      <w:start w:val="3"/>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1B4C7A36"/>
    <w:multiLevelType w:val="hybridMultilevel"/>
    <w:tmpl w:val="61546B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737170"/>
    <w:multiLevelType w:val="multilevel"/>
    <w:tmpl w:val="CAF46874"/>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581727C"/>
    <w:multiLevelType w:val="multilevel"/>
    <w:tmpl w:val="9A42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DD3435"/>
    <w:multiLevelType w:val="multilevel"/>
    <w:tmpl w:val="3B72FAAE"/>
    <w:lvl w:ilvl="0">
      <w:start w:val="4"/>
      <w:numFmt w:val="decimal"/>
      <w:lvlText w:val="%1."/>
      <w:lvlJc w:val="left"/>
      <w:pPr>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2F8D0391"/>
    <w:multiLevelType w:val="multilevel"/>
    <w:tmpl w:val="3B72FAAE"/>
    <w:styleLink w:val="CurrentList4"/>
    <w:lvl w:ilvl="0">
      <w:start w:val="4"/>
      <w:numFmt w:val="decimal"/>
      <w:lvlText w:val="%1."/>
      <w:lvlJc w:val="left"/>
      <w:pPr>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0D05C17"/>
    <w:multiLevelType w:val="multilevel"/>
    <w:tmpl w:val="5CC2E6D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76F4CAA"/>
    <w:multiLevelType w:val="multilevel"/>
    <w:tmpl w:val="047ED4B6"/>
    <w:styleLink w:val="CurrentList3"/>
    <w:lvl w:ilvl="0">
      <w:start w:val="3"/>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8350D92"/>
    <w:multiLevelType w:val="multilevel"/>
    <w:tmpl w:val="047ED4B6"/>
    <w:styleLink w:val="CurrentList6"/>
    <w:lvl w:ilvl="0">
      <w:start w:val="3"/>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3B8C21E7"/>
    <w:multiLevelType w:val="hybridMultilevel"/>
    <w:tmpl w:val="A7AA9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3D1E5991"/>
    <w:multiLevelType w:val="multilevel"/>
    <w:tmpl w:val="BF58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796114"/>
    <w:multiLevelType w:val="multilevel"/>
    <w:tmpl w:val="153CFCC8"/>
    <w:styleLink w:val="CurrentList5"/>
    <w:lvl w:ilvl="0">
      <w:start w:val="3"/>
      <w:numFmt w:val="decimal"/>
      <w:lvlText w:val="%1."/>
      <w:lvlJc w:val="left"/>
      <w:pPr>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7" w15:restartNumberingAfterBreak="0">
    <w:nsid w:val="48C90D8A"/>
    <w:multiLevelType w:val="multilevel"/>
    <w:tmpl w:val="8752BC70"/>
    <w:numStyleLink w:val="ListSectionTitle"/>
  </w:abstractNum>
  <w:abstractNum w:abstractNumId="28" w15:restartNumberingAfterBreak="0">
    <w:nsid w:val="4ADC1D28"/>
    <w:multiLevelType w:val="multilevel"/>
    <w:tmpl w:val="5FC8E452"/>
    <w:lvl w:ilvl="0">
      <w:start w:val="4"/>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4ED50921"/>
    <w:multiLevelType w:val="multilevel"/>
    <w:tmpl w:val="D7B2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AA0A7D"/>
    <w:multiLevelType w:val="multilevel"/>
    <w:tmpl w:val="E9B44B6A"/>
    <w:numStyleLink w:val="ListParagraph0"/>
  </w:abstractNum>
  <w:abstractNum w:abstractNumId="31" w15:restartNumberingAfterBreak="0">
    <w:nsid w:val="53FE7795"/>
    <w:multiLevelType w:val="multilevel"/>
    <w:tmpl w:val="B5BC7C40"/>
    <w:numStyleLink w:val="ListAppendix"/>
  </w:abstractNum>
  <w:abstractNum w:abstractNumId="32" w15:restartNumberingAfterBreak="0">
    <w:nsid w:val="5DBA7899"/>
    <w:multiLevelType w:val="multilevel"/>
    <w:tmpl w:val="047ED4B6"/>
    <w:lvl w:ilvl="0">
      <w:start w:val="3"/>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25B6119"/>
    <w:multiLevelType w:val="multilevel"/>
    <w:tmpl w:val="2384E426"/>
    <w:styleLink w:val="CurrentList2"/>
    <w:lvl w:ilvl="0">
      <w:start w:val="3"/>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780058FE"/>
    <w:multiLevelType w:val="multilevel"/>
    <w:tmpl w:val="7F5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9098127">
    <w:abstractNumId w:val="33"/>
  </w:num>
  <w:num w:numId="2" w16cid:durableId="155731913">
    <w:abstractNumId w:val="11"/>
  </w:num>
  <w:num w:numId="3" w16cid:durableId="1092243474">
    <w:abstractNumId w:val="23"/>
  </w:num>
  <w:num w:numId="4" w16cid:durableId="1643386401">
    <w:abstractNumId w:val="7"/>
  </w:num>
  <w:num w:numId="5" w16cid:durableId="1071349520">
    <w:abstractNumId w:val="30"/>
  </w:num>
  <w:num w:numId="6" w16cid:durableId="1227380171">
    <w:abstractNumId w:val="13"/>
    <w:lvlOverride w:ilvl="0">
      <w:lvl w:ilvl="0">
        <w:numFmt w:val="decimal"/>
        <w:pStyle w:val="NbrHeading1"/>
        <w:lvlText w:val=""/>
        <w:lvlJc w:val="left"/>
      </w:lvl>
    </w:lvlOverride>
    <w:lvlOverride w:ilvl="1">
      <w:lvl w:ilvl="1">
        <w:start w:val="1"/>
        <w:numFmt w:val="decimal"/>
        <w:pStyle w:val="NbrHeading2"/>
        <w:lvlText w:val="%1.%2"/>
        <w:lvlJc w:val="left"/>
        <w:pPr>
          <w:tabs>
            <w:tab w:val="num" w:pos="1134"/>
          </w:tabs>
          <w:ind w:left="1134" w:hanging="1134"/>
        </w:pPr>
        <w:rPr>
          <w:rFonts w:hint="default"/>
        </w:rPr>
      </w:lvl>
    </w:lvlOverride>
    <w:lvlOverride w:ilvl="2">
      <w:lvl w:ilvl="2">
        <w:start w:val="1"/>
        <w:numFmt w:val="decimal"/>
        <w:pStyle w:val="NbrHeading3"/>
        <w:lvlText w:val="%1.%2.%3"/>
        <w:lvlJc w:val="left"/>
        <w:pPr>
          <w:tabs>
            <w:tab w:val="num" w:pos="1134"/>
          </w:tabs>
          <w:ind w:left="1134" w:hanging="1134"/>
        </w:pPr>
        <w:rPr>
          <w:rFonts w:hint="default"/>
        </w:rPr>
      </w:lvl>
    </w:lvlOverride>
    <w:lvlOverride w:ilvl="3">
      <w:lvl w:ilvl="3">
        <w:start w:val="1"/>
        <w:numFmt w:val="decimal"/>
        <w:pStyle w:val="NbrHeading4"/>
        <w:lvlText w:val="%1.%2.%3.%4"/>
        <w:lvlJc w:val="left"/>
        <w:pPr>
          <w:tabs>
            <w:tab w:val="num" w:pos="1134"/>
          </w:tabs>
          <w:ind w:left="1134" w:hanging="1134"/>
        </w:pPr>
        <w:rPr>
          <w:rFonts w:hint="default"/>
        </w:rPr>
      </w:lvl>
    </w:lvlOverride>
    <w:lvlOverride w:ilvl="4">
      <w:lvl w:ilvl="4">
        <w:start w:val="1"/>
        <w:numFmt w:val="decimal"/>
        <w:pStyle w:val="NbrHeading5"/>
        <w:lvlText w:val="%1.%2.%3.%4.%5"/>
        <w:lvlJc w:val="left"/>
        <w:pPr>
          <w:tabs>
            <w:tab w:val="num" w:pos="1134"/>
          </w:tabs>
          <w:ind w:left="1134" w:hanging="1134"/>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 w16cid:durableId="1388458992">
    <w:abstractNumId w:val="16"/>
  </w:num>
  <w:num w:numId="8" w16cid:durableId="1336878450">
    <w:abstractNumId w:val="17"/>
  </w:num>
  <w:num w:numId="9" w16cid:durableId="2112893583">
    <w:abstractNumId w:val="6"/>
  </w:num>
  <w:num w:numId="10" w16cid:durableId="190607450">
    <w:abstractNumId w:val="26"/>
  </w:num>
  <w:num w:numId="11" w16cid:durableId="557784587">
    <w:abstractNumId w:val="3"/>
  </w:num>
  <w:num w:numId="12" w16cid:durableId="77136275">
    <w:abstractNumId w:val="0"/>
  </w:num>
  <w:num w:numId="13" w16cid:durableId="2146387820">
    <w:abstractNumId w:val="27"/>
  </w:num>
  <w:num w:numId="14" w16cid:durableId="325979703">
    <w:abstractNumId w:val="31"/>
  </w:num>
  <w:num w:numId="15" w16cid:durableId="1759864988">
    <w:abstractNumId w:val="27"/>
  </w:num>
  <w:num w:numId="16" w16cid:durableId="1823811875">
    <w:abstractNumId w:val="14"/>
  </w:num>
  <w:num w:numId="17" w16cid:durableId="1017001739">
    <w:abstractNumId w:val="35"/>
  </w:num>
  <w:num w:numId="18" w16cid:durableId="1976062814">
    <w:abstractNumId w:val="9"/>
  </w:num>
  <w:num w:numId="19" w16cid:durableId="1959136945">
    <w:abstractNumId w:val="29"/>
  </w:num>
  <w:num w:numId="20" w16cid:durableId="1538200466">
    <w:abstractNumId w:val="1"/>
  </w:num>
  <w:num w:numId="21" w16cid:durableId="1811245914">
    <w:abstractNumId w:val="24"/>
  </w:num>
  <w:num w:numId="22" w16cid:durableId="1825077808">
    <w:abstractNumId w:val="12"/>
  </w:num>
  <w:num w:numId="23" w16cid:durableId="1125149861">
    <w:abstractNumId w:val="13"/>
  </w:num>
  <w:num w:numId="24" w16cid:durableId="1887371703">
    <w:abstractNumId w:val="2"/>
  </w:num>
  <w:num w:numId="25" w16cid:durableId="1086654676">
    <w:abstractNumId w:val="19"/>
  </w:num>
  <w:num w:numId="26" w16cid:durableId="520971373">
    <w:abstractNumId w:val="8"/>
  </w:num>
  <w:num w:numId="27" w16cid:durableId="89738962">
    <w:abstractNumId w:val="15"/>
  </w:num>
  <w:num w:numId="28" w16cid:durableId="391973514">
    <w:abstractNumId w:val="28"/>
  </w:num>
  <w:num w:numId="29" w16cid:durableId="306857996">
    <w:abstractNumId w:val="22"/>
  </w:num>
  <w:num w:numId="30" w16cid:durableId="2045248921">
    <w:abstractNumId w:val="10"/>
  </w:num>
  <w:num w:numId="31" w16cid:durableId="24911403">
    <w:abstractNumId w:val="5"/>
  </w:num>
  <w:num w:numId="32" w16cid:durableId="269313635">
    <w:abstractNumId w:val="32"/>
  </w:num>
  <w:num w:numId="33" w16cid:durableId="83693404">
    <w:abstractNumId w:val="34"/>
  </w:num>
  <w:num w:numId="34" w16cid:durableId="526674700">
    <w:abstractNumId w:val="4"/>
  </w:num>
  <w:num w:numId="35" w16cid:durableId="1757557928">
    <w:abstractNumId w:val="20"/>
  </w:num>
  <w:num w:numId="36" w16cid:durableId="676544653">
    <w:abstractNumId w:val="18"/>
  </w:num>
  <w:num w:numId="37" w16cid:durableId="567806645">
    <w:abstractNumId w:val="25"/>
  </w:num>
  <w:num w:numId="38" w16cid:durableId="79891286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attachedTemplate r:id="rId1"/>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N7E0MrcwsDS3sDBQ0lEKTi0uzszPAykwtKgFAO4sOKYtAAAA"/>
  </w:docVars>
  <w:rsids>
    <w:rsidRoot w:val="008E2EA4"/>
    <w:rsid w:val="0000499F"/>
    <w:rsid w:val="00014D51"/>
    <w:rsid w:val="00022182"/>
    <w:rsid w:val="00022F9A"/>
    <w:rsid w:val="000241F0"/>
    <w:rsid w:val="000300D4"/>
    <w:rsid w:val="00030AC5"/>
    <w:rsid w:val="00036CD3"/>
    <w:rsid w:val="00037BC5"/>
    <w:rsid w:val="00045429"/>
    <w:rsid w:val="00045830"/>
    <w:rsid w:val="00047B8E"/>
    <w:rsid w:val="00051D7C"/>
    <w:rsid w:val="00053361"/>
    <w:rsid w:val="00057C2B"/>
    <w:rsid w:val="000634C3"/>
    <w:rsid w:val="000640F4"/>
    <w:rsid w:val="000713D3"/>
    <w:rsid w:val="000718F9"/>
    <w:rsid w:val="0007625B"/>
    <w:rsid w:val="000810E8"/>
    <w:rsid w:val="00082C44"/>
    <w:rsid w:val="000873BA"/>
    <w:rsid w:val="0009366B"/>
    <w:rsid w:val="00094EF3"/>
    <w:rsid w:val="00095265"/>
    <w:rsid w:val="000A0FCA"/>
    <w:rsid w:val="000A104B"/>
    <w:rsid w:val="000A7AFE"/>
    <w:rsid w:val="000B194B"/>
    <w:rsid w:val="000B1C5B"/>
    <w:rsid w:val="000B3E75"/>
    <w:rsid w:val="000B3F08"/>
    <w:rsid w:val="000B4400"/>
    <w:rsid w:val="000B4AE4"/>
    <w:rsid w:val="000B7EAA"/>
    <w:rsid w:val="000D5072"/>
    <w:rsid w:val="000E5333"/>
    <w:rsid w:val="000F3E79"/>
    <w:rsid w:val="001002DF"/>
    <w:rsid w:val="001021EA"/>
    <w:rsid w:val="00112480"/>
    <w:rsid w:val="00117E37"/>
    <w:rsid w:val="001226AF"/>
    <w:rsid w:val="00127B36"/>
    <w:rsid w:val="001419E5"/>
    <w:rsid w:val="00144C20"/>
    <w:rsid w:val="001464AB"/>
    <w:rsid w:val="001526F4"/>
    <w:rsid w:val="0016241C"/>
    <w:rsid w:val="0017302B"/>
    <w:rsid w:val="001738F0"/>
    <w:rsid w:val="001741BF"/>
    <w:rsid w:val="001769AF"/>
    <w:rsid w:val="00186248"/>
    <w:rsid w:val="00193459"/>
    <w:rsid w:val="0019637B"/>
    <w:rsid w:val="00196C64"/>
    <w:rsid w:val="001A0FB3"/>
    <w:rsid w:val="001A1643"/>
    <w:rsid w:val="001B6724"/>
    <w:rsid w:val="001B6A57"/>
    <w:rsid w:val="001C3484"/>
    <w:rsid w:val="001C79BD"/>
    <w:rsid w:val="001D4FB0"/>
    <w:rsid w:val="001D7B1D"/>
    <w:rsid w:val="001E544B"/>
    <w:rsid w:val="001E656A"/>
    <w:rsid w:val="001F2ECE"/>
    <w:rsid w:val="001F3B6B"/>
    <w:rsid w:val="001F55C8"/>
    <w:rsid w:val="00202095"/>
    <w:rsid w:val="002047D6"/>
    <w:rsid w:val="00207B11"/>
    <w:rsid w:val="002142AC"/>
    <w:rsid w:val="00230009"/>
    <w:rsid w:val="00230FCE"/>
    <w:rsid w:val="00233B8A"/>
    <w:rsid w:val="0023644B"/>
    <w:rsid w:val="00241DF1"/>
    <w:rsid w:val="00245FA4"/>
    <w:rsid w:val="0024602E"/>
    <w:rsid w:val="00250575"/>
    <w:rsid w:val="00251048"/>
    <w:rsid w:val="002537CA"/>
    <w:rsid w:val="00256F88"/>
    <w:rsid w:val="002619B2"/>
    <w:rsid w:val="0026222C"/>
    <w:rsid w:val="00280BBB"/>
    <w:rsid w:val="002846DB"/>
    <w:rsid w:val="00285FE2"/>
    <w:rsid w:val="00287293"/>
    <w:rsid w:val="002875B1"/>
    <w:rsid w:val="00292EDB"/>
    <w:rsid w:val="00297327"/>
    <w:rsid w:val="002A5CAE"/>
    <w:rsid w:val="002A73AC"/>
    <w:rsid w:val="002A7A14"/>
    <w:rsid w:val="002B1CCD"/>
    <w:rsid w:val="002C014E"/>
    <w:rsid w:val="002C1032"/>
    <w:rsid w:val="002C22A3"/>
    <w:rsid w:val="002C475D"/>
    <w:rsid w:val="002C4D74"/>
    <w:rsid w:val="002D0591"/>
    <w:rsid w:val="002D6471"/>
    <w:rsid w:val="002E396E"/>
    <w:rsid w:val="002F3092"/>
    <w:rsid w:val="002F612F"/>
    <w:rsid w:val="002F69E2"/>
    <w:rsid w:val="002F6F8E"/>
    <w:rsid w:val="003013B7"/>
    <w:rsid w:val="00303B60"/>
    <w:rsid w:val="00310B79"/>
    <w:rsid w:val="00321C97"/>
    <w:rsid w:val="00323C45"/>
    <w:rsid w:val="00327BDE"/>
    <w:rsid w:val="00337895"/>
    <w:rsid w:val="00356EFB"/>
    <w:rsid w:val="00365957"/>
    <w:rsid w:val="003750F4"/>
    <w:rsid w:val="00377A51"/>
    <w:rsid w:val="00391079"/>
    <w:rsid w:val="003919EF"/>
    <w:rsid w:val="00397C3E"/>
    <w:rsid w:val="003A615D"/>
    <w:rsid w:val="003B3D9F"/>
    <w:rsid w:val="003B6B66"/>
    <w:rsid w:val="003C0AAC"/>
    <w:rsid w:val="003D2B23"/>
    <w:rsid w:val="003E0EF4"/>
    <w:rsid w:val="003E2D71"/>
    <w:rsid w:val="003F2B73"/>
    <w:rsid w:val="003F50AD"/>
    <w:rsid w:val="00401F59"/>
    <w:rsid w:val="00402198"/>
    <w:rsid w:val="004049E1"/>
    <w:rsid w:val="00410704"/>
    <w:rsid w:val="0041272F"/>
    <w:rsid w:val="00416FF4"/>
    <w:rsid w:val="0042362D"/>
    <w:rsid w:val="004259CE"/>
    <w:rsid w:val="0042690D"/>
    <w:rsid w:val="004356C4"/>
    <w:rsid w:val="0044078B"/>
    <w:rsid w:val="00442584"/>
    <w:rsid w:val="00445521"/>
    <w:rsid w:val="00447104"/>
    <w:rsid w:val="00450706"/>
    <w:rsid w:val="0045509E"/>
    <w:rsid w:val="00463D08"/>
    <w:rsid w:val="004713C5"/>
    <w:rsid w:val="0047450D"/>
    <w:rsid w:val="00474723"/>
    <w:rsid w:val="00480DD7"/>
    <w:rsid w:val="004826F1"/>
    <w:rsid w:val="00484CA2"/>
    <w:rsid w:val="00491E74"/>
    <w:rsid w:val="004958F2"/>
    <w:rsid w:val="004972A0"/>
    <w:rsid w:val="004A3528"/>
    <w:rsid w:val="004A4042"/>
    <w:rsid w:val="004B3452"/>
    <w:rsid w:val="004D19E6"/>
    <w:rsid w:val="004D24F4"/>
    <w:rsid w:val="004E398C"/>
    <w:rsid w:val="004E53F2"/>
    <w:rsid w:val="0050172A"/>
    <w:rsid w:val="00504327"/>
    <w:rsid w:val="00513FB1"/>
    <w:rsid w:val="00524059"/>
    <w:rsid w:val="005277DF"/>
    <w:rsid w:val="00530461"/>
    <w:rsid w:val="00535C48"/>
    <w:rsid w:val="00537784"/>
    <w:rsid w:val="00544AA9"/>
    <w:rsid w:val="00545CB9"/>
    <w:rsid w:val="005465F7"/>
    <w:rsid w:val="00552636"/>
    <w:rsid w:val="00552F1C"/>
    <w:rsid w:val="0056216A"/>
    <w:rsid w:val="0056774A"/>
    <w:rsid w:val="00571944"/>
    <w:rsid w:val="00580466"/>
    <w:rsid w:val="005821D3"/>
    <w:rsid w:val="005867D1"/>
    <w:rsid w:val="0058699E"/>
    <w:rsid w:val="00591309"/>
    <w:rsid w:val="005A00A1"/>
    <w:rsid w:val="005A1AB8"/>
    <w:rsid w:val="005A3C96"/>
    <w:rsid w:val="005A7929"/>
    <w:rsid w:val="005B2CC8"/>
    <w:rsid w:val="005B54F0"/>
    <w:rsid w:val="005D0167"/>
    <w:rsid w:val="005D10C6"/>
    <w:rsid w:val="005D2E83"/>
    <w:rsid w:val="005D4250"/>
    <w:rsid w:val="005D47B2"/>
    <w:rsid w:val="005D7776"/>
    <w:rsid w:val="005E6D56"/>
    <w:rsid w:val="005E7363"/>
    <w:rsid w:val="005F371C"/>
    <w:rsid w:val="005F61F9"/>
    <w:rsid w:val="0060194F"/>
    <w:rsid w:val="00604F03"/>
    <w:rsid w:val="00606EE6"/>
    <w:rsid w:val="00614669"/>
    <w:rsid w:val="00626986"/>
    <w:rsid w:val="0063145F"/>
    <w:rsid w:val="00634092"/>
    <w:rsid w:val="006377A2"/>
    <w:rsid w:val="00637880"/>
    <w:rsid w:val="00645125"/>
    <w:rsid w:val="00651F13"/>
    <w:rsid w:val="00654F5F"/>
    <w:rsid w:val="006649CF"/>
    <w:rsid w:val="00665EF0"/>
    <w:rsid w:val="00670B05"/>
    <w:rsid w:val="00676C34"/>
    <w:rsid w:val="0067779A"/>
    <w:rsid w:val="00677F3A"/>
    <w:rsid w:val="00684298"/>
    <w:rsid w:val="006873AE"/>
    <w:rsid w:val="00687D9E"/>
    <w:rsid w:val="006944B7"/>
    <w:rsid w:val="00694C4E"/>
    <w:rsid w:val="006A2079"/>
    <w:rsid w:val="006B2B76"/>
    <w:rsid w:val="006B4CF5"/>
    <w:rsid w:val="006B7008"/>
    <w:rsid w:val="006B7A94"/>
    <w:rsid w:val="006C0E44"/>
    <w:rsid w:val="006D2A3A"/>
    <w:rsid w:val="006D2E0B"/>
    <w:rsid w:val="006D63D1"/>
    <w:rsid w:val="006E495E"/>
    <w:rsid w:val="006E5828"/>
    <w:rsid w:val="006E71A4"/>
    <w:rsid w:val="006F1AFC"/>
    <w:rsid w:val="007013D5"/>
    <w:rsid w:val="00701E9E"/>
    <w:rsid w:val="00703068"/>
    <w:rsid w:val="00703D53"/>
    <w:rsid w:val="00707D2C"/>
    <w:rsid w:val="0071246C"/>
    <w:rsid w:val="00716942"/>
    <w:rsid w:val="00732A6C"/>
    <w:rsid w:val="00735519"/>
    <w:rsid w:val="00742324"/>
    <w:rsid w:val="00745AF8"/>
    <w:rsid w:val="00753AA4"/>
    <w:rsid w:val="00757CDA"/>
    <w:rsid w:val="007605D5"/>
    <w:rsid w:val="0077470A"/>
    <w:rsid w:val="007769C1"/>
    <w:rsid w:val="007778AF"/>
    <w:rsid w:val="00781A0C"/>
    <w:rsid w:val="00784FB6"/>
    <w:rsid w:val="00791963"/>
    <w:rsid w:val="0079677B"/>
    <w:rsid w:val="007A304D"/>
    <w:rsid w:val="007A3E8C"/>
    <w:rsid w:val="007A61AE"/>
    <w:rsid w:val="007B215D"/>
    <w:rsid w:val="007B69B8"/>
    <w:rsid w:val="007C38B8"/>
    <w:rsid w:val="007D1366"/>
    <w:rsid w:val="007D216A"/>
    <w:rsid w:val="007E3E67"/>
    <w:rsid w:val="007E6693"/>
    <w:rsid w:val="007F5557"/>
    <w:rsid w:val="00801203"/>
    <w:rsid w:val="00806D57"/>
    <w:rsid w:val="00810C68"/>
    <w:rsid w:val="00811FE9"/>
    <w:rsid w:val="00821D5B"/>
    <w:rsid w:val="00823AC6"/>
    <w:rsid w:val="00827018"/>
    <w:rsid w:val="00834296"/>
    <w:rsid w:val="008349F5"/>
    <w:rsid w:val="00835C1B"/>
    <w:rsid w:val="0083769C"/>
    <w:rsid w:val="0084424C"/>
    <w:rsid w:val="0084641A"/>
    <w:rsid w:val="008503EC"/>
    <w:rsid w:val="00862690"/>
    <w:rsid w:val="0086339C"/>
    <w:rsid w:val="00882144"/>
    <w:rsid w:val="00883FCE"/>
    <w:rsid w:val="0088515D"/>
    <w:rsid w:val="0089157C"/>
    <w:rsid w:val="0089522D"/>
    <w:rsid w:val="008A2B2A"/>
    <w:rsid w:val="008B0D7D"/>
    <w:rsid w:val="008B28D4"/>
    <w:rsid w:val="008D0EB3"/>
    <w:rsid w:val="008D167A"/>
    <w:rsid w:val="008D4E87"/>
    <w:rsid w:val="008E0750"/>
    <w:rsid w:val="008E0ED0"/>
    <w:rsid w:val="008E2EA4"/>
    <w:rsid w:val="008F1AA6"/>
    <w:rsid w:val="008F3A76"/>
    <w:rsid w:val="0094397C"/>
    <w:rsid w:val="00944DDB"/>
    <w:rsid w:val="00953467"/>
    <w:rsid w:val="00956AB5"/>
    <w:rsid w:val="00964697"/>
    <w:rsid w:val="00974E17"/>
    <w:rsid w:val="009774DC"/>
    <w:rsid w:val="00984E9A"/>
    <w:rsid w:val="0099195A"/>
    <w:rsid w:val="009A0149"/>
    <w:rsid w:val="009A5C32"/>
    <w:rsid w:val="009A60CA"/>
    <w:rsid w:val="009B1DE0"/>
    <w:rsid w:val="009C1C0F"/>
    <w:rsid w:val="009C4200"/>
    <w:rsid w:val="009C7451"/>
    <w:rsid w:val="009D6143"/>
    <w:rsid w:val="009D6FCB"/>
    <w:rsid w:val="009D7F71"/>
    <w:rsid w:val="009E3486"/>
    <w:rsid w:val="009E3FDE"/>
    <w:rsid w:val="009E627E"/>
    <w:rsid w:val="009E6379"/>
    <w:rsid w:val="009F3881"/>
    <w:rsid w:val="009F77B7"/>
    <w:rsid w:val="009F7C11"/>
    <w:rsid w:val="00A01181"/>
    <w:rsid w:val="00A0286E"/>
    <w:rsid w:val="00A03410"/>
    <w:rsid w:val="00A03487"/>
    <w:rsid w:val="00A071B2"/>
    <w:rsid w:val="00A12421"/>
    <w:rsid w:val="00A172A5"/>
    <w:rsid w:val="00A248D3"/>
    <w:rsid w:val="00A2592A"/>
    <w:rsid w:val="00A34437"/>
    <w:rsid w:val="00A35E29"/>
    <w:rsid w:val="00A373E8"/>
    <w:rsid w:val="00A538DB"/>
    <w:rsid w:val="00A630D6"/>
    <w:rsid w:val="00A77D53"/>
    <w:rsid w:val="00A90031"/>
    <w:rsid w:val="00AA5928"/>
    <w:rsid w:val="00AB562E"/>
    <w:rsid w:val="00AC5800"/>
    <w:rsid w:val="00AC6E20"/>
    <w:rsid w:val="00AD0C7A"/>
    <w:rsid w:val="00AE34ED"/>
    <w:rsid w:val="00AE3699"/>
    <w:rsid w:val="00AE3D19"/>
    <w:rsid w:val="00AE6F88"/>
    <w:rsid w:val="00AF61DE"/>
    <w:rsid w:val="00AF6BFD"/>
    <w:rsid w:val="00AF7710"/>
    <w:rsid w:val="00B025B0"/>
    <w:rsid w:val="00B042DF"/>
    <w:rsid w:val="00B11A70"/>
    <w:rsid w:val="00B13955"/>
    <w:rsid w:val="00B229DA"/>
    <w:rsid w:val="00B279D0"/>
    <w:rsid w:val="00B322E0"/>
    <w:rsid w:val="00B343A8"/>
    <w:rsid w:val="00B35B09"/>
    <w:rsid w:val="00B36FCC"/>
    <w:rsid w:val="00B37CBC"/>
    <w:rsid w:val="00B37F5E"/>
    <w:rsid w:val="00B41010"/>
    <w:rsid w:val="00B4616F"/>
    <w:rsid w:val="00B47F4E"/>
    <w:rsid w:val="00B514EF"/>
    <w:rsid w:val="00B53AF1"/>
    <w:rsid w:val="00B65F38"/>
    <w:rsid w:val="00B71124"/>
    <w:rsid w:val="00B742E4"/>
    <w:rsid w:val="00B92BFE"/>
    <w:rsid w:val="00B95ED6"/>
    <w:rsid w:val="00B97DFA"/>
    <w:rsid w:val="00BA09DC"/>
    <w:rsid w:val="00BB46B5"/>
    <w:rsid w:val="00BB5097"/>
    <w:rsid w:val="00BB5EE7"/>
    <w:rsid w:val="00BC0E71"/>
    <w:rsid w:val="00BC1C41"/>
    <w:rsid w:val="00BD147D"/>
    <w:rsid w:val="00BE1A32"/>
    <w:rsid w:val="00BE1DF4"/>
    <w:rsid w:val="00BE2595"/>
    <w:rsid w:val="00BE360B"/>
    <w:rsid w:val="00BE714A"/>
    <w:rsid w:val="00BF12CB"/>
    <w:rsid w:val="00C02731"/>
    <w:rsid w:val="00C03157"/>
    <w:rsid w:val="00C04E7A"/>
    <w:rsid w:val="00C13539"/>
    <w:rsid w:val="00C17A36"/>
    <w:rsid w:val="00C20C17"/>
    <w:rsid w:val="00C23824"/>
    <w:rsid w:val="00C2465E"/>
    <w:rsid w:val="00C25C32"/>
    <w:rsid w:val="00C33B32"/>
    <w:rsid w:val="00C35D31"/>
    <w:rsid w:val="00C36A3B"/>
    <w:rsid w:val="00C37447"/>
    <w:rsid w:val="00C4075B"/>
    <w:rsid w:val="00C42618"/>
    <w:rsid w:val="00C4589C"/>
    <w:rsid w:val="00C474B7"/>
    <w:rsid w:val="00C52F00"/>
    <w:rsid w:val="00C648CD"/>
    <w:rsid w:val="00C65869"/>
    <w:rsid w:val="00C66FF7"/>
    <w:rsid w:val="00C705D8"/>
    <w:rsid w:val="00C71848"/>
    <w:rsid w:val="00C7303E"/>
    <w:rsid w:val="00C837F2"/>
    <w:rsid w:val="00C86335"/>
    <w:rsid w:val="00C90004"/>
    <w:rsid w:val="00C913B6"/>
    <w:rsid w:val="00C92234"/>
    <w:rsid w:val="00C95581"/>
    <w:rsid w:val="00C960A5"/>
    <w:rsid w:val="00C960ED"/>
    <w:rsid w:val="00CA1E21"/>
    <w:rsid w:val="00CA59B4"/>
    <w:rsid w:val="00CC1929"/>
    <w:rsid w:val="00CC1B54"/>
    <w:rsid w:val="00CC5088"/>
    <w:rsid w:val="00CC79B0"/>
    <w:rsid w:val="00CD09C5"/>
    <w:rsid w:val="00CD2584"/>
    <w:rsid w:val="00CD45CB"/>
    <w:rsid w:val="00CD5823"/>
    <w:rsid w:val="00CD7D2A"/>
    <w:rsid w:val="00CE3FB5"/>
    <w:rsid w:val="00CE4227"/>
    <w:rsid w:val="00CF0988"/>
    <w:rsid w:val="00CF5349"/>
    <w:rsid w:val="00D00B59"/>
    <w:rsid w:val="00D02A6B"/>
    <w:rsid w:val="00D02CF6"/>
    <w:rsid w:val="00D05977"/>
    <w:rsid w:val="00D1040D"/>
    <w:rsid w:val="00D13C7F"/>
    <w:rsid w:val="00D17356"/>
    <w:rsid w:val="00D174CC"/>
    <w:rsid w:val="00D32971"/>
    <w:rsid w:val="00D4729C"/>
    <w:rsid w:val="00D474B7"/>
    <w:rsid w:val="00D637B9"/>
    <w:rsid w:val="00D6454C"/>
    <w:rsid w:val="00D71148"/>
    <w:rsid w:val="00D76BE6"/>
    <w:rsid w:val="00D813F2"/>
    <w:rsid w:val="00D8242B"/>
    <w:rsid w:val="00D8406E"/>
    <w:rsid w:val="00D874FA"/>
    <w:rsid w:val="00DA1D44"/>
    <w:rsid w:val="00DA41FA"/>
    <w:rsid w:val="00DA5594"/>
    <w:rsid w:val="00DA64CA"/>
    <w:rsid w:val="00DB0DC1"/>
    <w:rsid w:val="00DD0AFE"/>
    <w:rsid w:val="00DD3FBD"/>
    <w:rsid w:val="00DE40F3"/>
    <w:rsid w:val="00DF6085"/>
    <w:rsid w:val="00E001AA"/>
    <w:rsid w:val="00E03C14"/>
    <w:rsid w:val="00E13CB1"/>
    <w:rsid w:val="00E14A2A"/>
    <w:rsid w:val="00E15390"/>
    <w:rsid w:val="00E15905"/>
    <w:rsid w:val="00E176C8"/>
    <w:rsid w:val="00E178A1"/>
    <w:rsid w:val="00E21C90"/>
    <w:rsid w:val="00E306B9"/>
    <w:rsid w:val="00E33005"/>
    <w:rsid w:val="00E51A32"/>
    <w:rsid w:val="00E53C63"/>
    <w:rsid w:val="00E551FE"/>
    <w:rsid w:val="00E56C65"/>
    <w:rsid w:val="00E57851"/>
    <w:rsid w:val="00E645CA"/>
    <w:rsid w:val="00E64B19"/>
    <w:rsid w:val="00E65FB2"/>
    <w:rsid w:val="00E7246F"/>
    <w:rsid w:val="00E7261C"/>
    <w:rsid w:val="00E7329E"/>
    <w:rsid w:val="00E74556"/>
    <w:rsid w:val="00E87A8D"/>
    <w:rsid w:val="00EA02A3"/>
    <w:rsid w:val="00EA295D"/>
    <w:rsid w:val="00EA511E"/>
    <w:rsid w:val="00ED102F"/>
    <w:rsid w:val="00ED26E0"/>
    <w:rsid w:val="00EE473C"/>
    <w:rsid w:val="00EE62C5"/>
    <w:rsid w:val="00EE6F40"/>
    <w:rsid w:val="00EF48F5"/>
    <w:rsid w:val="00EF49E3"/>
    <w:rsid w:val="00EF6FA2"/>
    <w:rsid w:val="00EF7AB0"/>
    <w:rsid w:val="00F00BD0"/>
    <w:rsid w:val="00F05AEB"/>
    <w:rsid w:val="00F07778"/>
    <w:rsid w:val="00F10211"/>
    <w:rsid w:val="00F11BDC"/>
    <w:rsid w:val="00F13FBE"/>
    <w:rsid w:val="00F148B8"/>
    <w:rsid w:val="00F16CD6"/>
    <w:rsid w:val="00F269D6"/>
    <w:rsid w:val="00F30F0A"/>
    <w:rsid w:val="00F42BF1"/>
    <w:rsid w:val="00F474DB"/>
    <w:rsid w:val="00F56354"/>
    <w:rsid w:val="00F65AE5"/>
    <w:rsid w:val="00F67DBB"/>
    <w:rsid w:val="00F71ED2"/>
    <w:rsid w:val="00F72E33"/>
    <w:rsid w:val="00F822DB"/>
    <w:rsid w:val="00F90D83"/>
    <w:rsid w:val="00F90E6C"/>
    <w:rsid w:val="00F9312A"/>
    <w:rsid w:val="00FA556F"/>
    <w:rsid w:val="00FB1AB2"/>
    <w:rsid w:val="00FC0BC3"/>
    <w:rsid w:val="00FC2FD3"/>
    <w:rsid w:val="00FC61D7"/>
    <w:rsid w:val="00FD1621"/>
    <w:rsid w:val="00FD71B8"/>
    <w:rsid w:val="00FE1079"/>
    <w:rsid w:val="00FE65AD"/>
    <w:rsid w:val="00FE7360"/>
    <w:rsid w:val="00FE74D2"/>
    <w:rsid w:val="00FF3465"/>
    <w:rsid w:val="00FF53D9"/>
    <w:rsid w:val="014E4B13"/>
    <w:rsid w:val="0249F0DB"/>
    <w:rsid w:val="0312DAC4"/>
    <w:rsid w:val="03A4CAFC"/>
    <w:rsid w:val="056402EE"/>
    <w:rsid w:val="05BF8519"/>
    <w:rsid w:val="066EC234"/>
    <w:rsid w:val="06E98FFB"/>
    <w:rsid w:val="07D958BA"/>
    <w:rsid w:val="0985496E"/>
    <w:rsid w:val="13E713F4"/>
    <w:rsid w:val="160C5101"/>
    <w:rsid w:val="1A771420"/>
    <w:rsid w:val="1B4DA21D"/>
    <w:rsid w:val="1CA9A593"/>
    <w:rsid w:val="1FE14655"/>
    <w:rsid w:val="22800A9C"/>
    <w:rsid w:val="24FA740A"/>
    <w:rsid w:val="254C9852"/>
    <w:rsid w:val="26B7ACCC"/>
    <w:rsid w:val="2FCF4C59"/>
    <w:rsid w:val="31A5DD0A"/>
    <w:rsid w:val="31BFCEB5"/>
    <w:rsid w:val="32BCC34E"/>
    <w:rsid w:val="341C420F"/>
    <w:rsid w:val="346CCE1A"/>
    <w:rsid w:val="3572855B"/>
    <w:rsid w:val="3C3BF8D1"/>
    <w:rsid w:val="4273EF61"/>
    <w:rsid w:val="459CC1ED"/>
    <w:rsid w:val="48834982"/>
    <w:rsid w:val="4976183D"/>
    <w:rsid w:val="49CE26A2"/>
    <w:rsid w:val="4AA70432"/>
    <w:rsid w:val="4B7C41F3"/>
    <w:rsid w:val="4C32C8AC"/>
    <w:rsid w:val="5353A348"/>
    <w:rsid w:val="535B502D"/>
    <w:rsid w:val="535EBD73"/>
    <w:rsid w:val="5733E901"/>
    <w:rsid w:val="5A29B556"/>
    <w:rsid w:val="5C7ECB34"/>
    <w:rsid w:val="5EF3C60A"/>
    <w:rsid w:val="686A539E"/>
    <w:rsid w:val="6AE25C89"/>
    <w:rsid w:val="6C44CB17"/>
    <w:rsid w:val="6CCB0C9E"/>
    <w:rsid w:val="72A3EE90"/>
    <w:rsid w:val="730B93F0"/>
    <w:rsid w:val="763A4C76"/>
    <w:rsid w:val="76E87AA2"/>
    <w:rsid w:val="77A2CFC5"/>
    <w:rsid w:val="7A17A151"/>
    <w:rsid w:val="7E82C3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9744979E-C0EB-4499-8348-F665EA8F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5E7363"/>
    <w:pPr>
      <w:ind w:left="425"/>
    </w:pPr>
  </w:style>
  <w:style w:type="paragraph" w:customStyle="1" w:styleId="ListParagraph2">
    <w:name w:val="List Paragraph 2"/>
    <w:basedOn w:val="ListParagraph"/>
    <w:uiPriority w:val="19"/>
    <w:rsid w:val="005E7363"/>
    <w:pPr>
      <w:numPr>
        <w:ilvl w:val="1"/>
      </w:numPr>
      <w:ind w:left="425"/>
    </w:pPr>
  </w:style>
  <w:style w:type="paragraph" w:customStyle="1" w:styleId="ListParagraph3">
    <w:name w:val="List Paragraph 3"/>
    <w:basedOn w:val="ListParagraph"/>
    <w:uiPriority w:val="19"/>
    <w:rsid w:val="005E7363"/>
    <w:pPr>
      <w:numPr>
        <w:ilvl w:val="2"/>
      </w:numPr>
      <w:ind w:left="425"/>
    </w:pPr>
  </w:style>
  <w:style w:type="paragraph" w:customStyle="1" w:styleId="ListParagraph4">
    <w:name w:val="List Paragraph 4"/>
    <w:basedOn w:val="ListParagraph"/>
    <w:uiPriority w:val="19"/>
    <w:rsid w:val="005E7363"/>
    <w:pPr>
      <w:numPr>
        <w:ilvl w:val="3"/>
      </w:numPr>
      <w:ind w:left="425"/>
    </w:pPr>
  </w:style>
  <w:style w:type="paragraph" w:customStyle="1" w:styleId="ListParagraph5">
    <w:name w:val="List Paragraph 5"/>
    <w:basedOn w:val="ListParagraph"/>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0">
    <w:name w:val="List Paragraph0"/>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23"/>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table" w:styleId="TableGridLight">
    <w:name w:val="Grid Table Light"/>
    <w:basedOn w:val="TableNormal"/>
    <w:uiPriority w:val="40"/>
    <w:rsid w:val="00F563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3013B7"/>
    <w:rPr>
      <w:b/>
      <w:bCs/>
    </w:rPr>
  </w:style>
  <w:style w:type="paragraph" w:styleId="NormalWeb">
    <w:name w:val="Normal (Web)"/>
    <w:basedOn w:val="Normal"/>
    <w:uiPriority w:val="99"/>
    <w:semiHidden/>
    <w:unhideWhenUsed/>
    <w:rsid w:val="003013B7"/>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013B7"/>
    <w:rPr>
      <w:i/>
      <w:iCs/>
    </w:rPr>
  </w:style>
  <w:style w:type="character" w:styleId="UnresolvedMention">
    <w:name w:val="Unresolved Mention"/>
    <w:basedOn w:val="DefaultParagraphFont"/>
    <w:uiPriority w:val="99"/>
    <w:unhideWhenUsed/>
    <w:rsid w:val="00687D9E"/>
    <w:rPr>
      <w:color w:val="605E5C"/>
      <w:shd w:val="clear" w:color="auto" w:fill="E1DFDD"/>
    </w:rPr>
  </w:style>
  <w:style w:type="character" w:styleId="Mention">
    <w:name w:val="Mention"/>
    <w:basedOn w:val="DefaultParagraphFont"/>
    <w:uiPriority w:val="99"/>
    <w:unhideWhenUsed/>
    <w:rsid w:val="00CF0988"/>
    <w:rPr>
      <w:color w:val="2B579A"/>
      <w:shd w:val="clear" w:color="auto" w:fill="E1DFDD"/>
    </w:rPr>
  </w:style>
  <w:style w:type="paragraph" w:styleId="Revision">
    <w:name w:val="Revision"/>
    <w:hidden/>
    <w:uiPriority w:val="99"/>
    <w:semiHidden/>
    <w:rsid w:val="003919EF"/>
    <w:pPr>
      <w:spacing w:after="0" w:line="240" w:lineRule="auto"/>
    </w:pPr>
    <w:rPr>
      <w:sz w:val="20"/>
    </w:rPr>
  </w:style>
  <w:style w:type="numbering" w:customStyle="1" w:styleId="CurrentList1">
    <w:name w:val="Current List1"/>
    <w:uiPriority w:val="99"/>
    <w:rsid w:val="00D6454C"/>
    <w:pPr>
      <w:numPr>
        <w:numId w:val="31"/>
      </w:numPr>
    </w:pPr>
  </w:style>
  <w:style w:type="numbering" w:customStyle="1" w:styleId="CurrentList2">
    <w:name w:val="Current List2"/>
    <w:uiPriority w:val="99"/>
    <w:rsid w:val="00D6454C"/>
    <w:pPr>
      <w:numPr>
        <w:numId w:val="33"/>
      </w:numPr>
    </w:pPr>
  </w:style>
  <w:style w:type="numbering" w:customStyle="1" w:styleId="CurrentList3">
    <w:name w:val="Current List3"/>
    <w:uiPriority w:val="99"/>
    <w:rsid w:val="00D6454C"/>
    <w:pPr>
      <w:numPr>
        <w:numId w:val="35"/>
      </w:numPr>
    </w:pPr>
  </w:style>
  <w:style w:type="numbering" w:customStyle="1" w:styleId="CurrentList4">
    <w:name w:val="Current List4"/>
    <w:uiPriority w:val="99"/>
    <w:rsid w:val="00D6454C"/>
    <w:pPr>
      <w:numPr>
        <w:numId w:val="36"/>
      </w:numPr>
    </w:pPr>
  </w:style>
  <w:style w:type="numbering" w:customStyle="1" w:styleId="CurrentList5">
    <w:name w:val="Current List5"/>
    <w:uiPriority w:val="99"/>
    <w:rsid w:val="00D6454C"/>
    <w:pPr>
      <w:numPr>
        <w:numId w:val="37"/>
      </w:numPr>
    </w:pPr>
  </w:style>
  <w:style w:type="numbering" w:customStyle="1" w:styleId="CurrentList6">
    <w:name w:val="Current List6"/>
    <w:uiPriority w:val="99"/>
    <w:rsid w:val="00D6454C"/>
    <w:pPr>
      <w:numPr>
        <w:numId w:val="38"/>
      </w:numPr>
    </w:pPr>
  </w:style>
  <w:style w:type="character" w:customStyle="1" w:styleId="normaltextrun">
    <w:name w:val="normaltextrun"/>
    <w:basedOn w:val="DefaultParagraphFont"/>
    <w:rsid w:val="00D0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8007">
      <w:bodyDiv w:val="1"/>
      <w:marLeft w:val="0"/>
      <w:marRight w:val="0"/>
      <w:marTop w:val="0"/>
      <w:marBottom w:val="0"/>
      <w:divBdr>
        <w:top w:val="none" w:sz="0" w:space="0" w:color="auto"/>
        <w:left w:val="none" w:sz="0" w:space="0" w:color="auto"/>
        <w:bottom w:val="none" w:sz="0" w:space="0" w:color="auto"/>
        <w:right w:val="none" w:sz="0" w:space="0" w:color="auto"/>
      </w:divBdr>
    </w:div>
    <w:div w:id="180778185">
      <w:bodyDiv w:val="1"/>
      <w:marLeft w:val="0"/>
      <w:marRight w:val="0"/>
      <w:marTop w:val="0"/>
      <w:marBottom w:val="0"/>
      <w:divBdr>
        <w:top w:val="none" w:sz="0" w:space="0" w:color="auto"/>
        <w:left w:val="none" w:sz="0" w:space="0" w:color="auto"/>
        <w:bottom w:val="none" w:sz="0" w:space="0" w:color="auto"/>
        <w:right w:val="none" w:sz="0" w:space="0" w:color="auto"/>
      </w:divBdr>
    </w:div>
    <w:div w:id="273489386">
      <w:bodyDiv w:val="1"/>
      <w:marLeft w:val="0"/>
      <w:marRight w:val="0"/>
      <w:marTop w:val="0"/>
      <w:marBottom w:val="0"/>
      <w:divBdr>
        <w:top w:val="none" w:sz="0" w:space="0" w:color="auto"/>
        <w:left w:val="none" w:sz="0" w:space="0" w:color="auto"/>
        <w:bottom w:val="none" w:sz="0" w:space="0" w:color="auto"/>
        <w:right w:val="none" w:sz="0" w:space="0" w:color="auto"/>
      </w:divBdr>
    </w:div>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342249079">
      <w:bodyDiv w:val="1"/>
      <w:marLeft w:val="0"/>
      <w:marRight w:val="0"/>
      <w:marTop w:val="0"/>
      <w:marBottom w:val="0"/>
      <w:divBdr>
        <w:top w:val="none" w:sz="0" w:space="0" w:color="auto"/>
        <w:left w:val="none" w:sz="0" w:space="0" w:color="auto"/>
        <w:bottom w:val="none" w:sz="0" w:space="0" w:color="auto"/>
        <w:right w:val="none" w:sz="0" w:space="0" w:color="auto"/>
      </w:divBdr>
    </w:div>
    <w:div w:id="441073431">
      <w:bodyDiv w:val="1"/>
      <w:marLeft w:val="0"/>
      <w:marRight w:val="0"/>
      <w:marTop w:val="0"/>
      <w:marBottom w:val="0"/>
      <w:divBdr>
        <w:top w:val="none" w:sz="0" w:space="0" w:color="auto"/>
        <w:left w:val="none" w:sz="0" w:space="0" w:color="auto"/>
        <w:bottom w:val="none" w:sz="0" w:space="0" w:color="auto"/>
        <w:right w:val="none" w:sz="0" w:space="0" w:color="auto"/>
      </w:divBdr>
    </w:div>
    <w:div w:id="512260211">
      <w:bodyDiv w:val="1"/>
      <w:marLeft w:val="0"/>
      <w:marRight w:val="0"/>
      <w:marTop w:val="0"/>
      <w:marBottom w:val="0"/>
      <w:divBdr>
        <w:top w:val="none" w:sz="0" w:space="0" w:color="auto"/>
        <w:left w:val="none" w:sz="0" w:space="0" w:color="auto"/>
        <w:bottom w:val="none" w:sz="0" w:space="0" w:color="auto"/>
        <w:right w:val="none" w:sz="0" w:space="0" w:color="auto"/>
      </w:divBdr>
    </w:div>
    <w:div w:id="660230172">
      <w:bodyDiv w:val="1"/>
      <w:marLeft w:val="0"/>
      <w:marRight w:val="0"/>
      <w:marTop w:val="0"/>
      <w:marBottom w:val="0"/>
      <w:divBdr>
        <w:top w:val="none" w:sz="0" w:space="0" w:color="auto"/>
        <w:left w:val="none" w:sz="0" w:space="0" w:color="auto"/>
        <w:bottom w:val="none" w:sz="0" w:space="0" w:color="auto"/>
        <w:right w:val="none" w:sz="0" w:space="0" w:color="auto"/>
      </w:divBdr>
    </w:div>
    <w:div w:id="780077725">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870387061">
      <w:bodyDiv w:val="1"/>
      <w:marLeft w:val="0"/>
      <w:marRight w:val="0"/>
      <w:marTop w:val="0"/>
      <w:marBottom w:val="0"/>
      <w:divBdr>
        <w:top w:val="none" w:sz="0" w:space="0" w:color="auto"/>
        <w:left w:val="none" w:sz="0" w:space="0" w:color="auto"/>
        <w:bottom w:val="none" w:sz="0" w:space="0" w:color="auto"/>
        <w:right w:val="none" w:sz="0" w:space="0" w:color="auto"/>
      </w:divBdr>
    </w:div>
    <w:div w:id="934097793">
      <w:bodyDiv w:val="1"/>
      <w:marLeft w:val="0"/>
      <w:marRight w:val="0"/>
      <w:marTop w:val="0"/>
      <w:marBottom w:val="0"/>
      <w:divBdr>
        <w:top w:val="none" w:sz="0" w:space="0" w:color="auto"/>
        <w:left w:val="none" w:sz="0" w:space="0" w:color="auto"/>
        <w:bottom w:val="none" w:sz="0" w:space="0" w:color="auto"/>
        <w:right w:val="none" w:sz="0" w:space="0" w:color="auto"/>
      </w:divBdr>
    </w:div>
    <w:div w:id="944537224">
      <w:bodyDiv w:val="1"/>
      <w:marLeft w:val="0"/>
      <w:marRight w:val="0"/>
      <w:marTop w:val="0"/>
      <w:marBottom w:val="0"/>
      <w:divBdr>
        <w:top w:val="none" w:sz="0" w:space="0" w:color="auto"/>
        <w:left w:val="none" w:sz="0" w:space="0" w:color="auto"/>
        <w:bottom w:val="none" w:sz="0" w:space="0" w:color="auto"/>
        <w:right w:val="none" w:sz="0" w:space="0" w:color="auto"/>
      </w:divBdr>
    </w:div>
    <w:div w:id="1021054282">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343161666">
      <w:bodyDiv w:val="1"/>
      <w:marLeft w:val="0"/>
      <w:marRight w:val="0"/>
      <w:marTop w:val="0"/>
      <w:marBottom w:val="0"/>
      <w:divBdr>
        <w:top w:val="none" w:sz="0" w:space="0" w:color="auto"/>
        <w:left w:val="none" w:sz="0" w:space="0" w:color="auto"/>
        <w:bottom w:val="none" w:sz="0" w:space="0" w:color="auto"/>
        <w:right w:val="none" w:sz="0" w:space="0" w:color="auto"/>
      </w:divBdr>
    </w:div>
    <w:div w:id="1443304806">
      <w:bodyDiv w:val="1"/>
      <w:marLeft w:val="0"/>
      <w:marRight w:val="0"/>
      <w:marTop w:val="0"/>
      <w:marBottom w:val="0"/>
      <w:divBdr>
        <w:top w:val="none" w:sz="0" w:space="0" w:color="auto"/>
        <w:left w:val="none" w:sz="0" w:space="0" w:color="auto"/>
        <w:bottom w:val="none" w:sz="0" w:space="0" w:color="auto"/>
        <w:right w:val="none" w:sz="0" w:space="0" w:color="auto"/>
      </w:divBdr>
    </w:div>
    <w:div w:id="1449280702">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1513494307">
      <w:bodyDiv w:val="1"/>
      <w:marLeft w:val="0"/>
      <w:marRight w:val="0"/>
      <w:marTop w:val="0"/>
      <w:marBottom w:val="0"/>
      <w:divBdr>
        <w:top w:val="none" w:sz="0" w:space="0" w:color="auto"/>
        <w:left w:val="none" w:sz="0" w:space="0" w:color="auto"/>
        <w:bottom w:val="none" w:sz="0" w:space="0" w:color="auto"/>
        <w:right w:val="none" w:sz="0" w:space="0" w:color="auto"/>
      </w:divBdr>
    </w:div>
    <w:div w:id="1689066383">
      <w:bodyDiv w:val="1"/>
      <w:marLeft w:val="0"/>
      <w:marRight w:val="0"/>
      <w:marTop w:val="0"/>
      <w:marBottom w:val="0"/>
      <w:divBdr>
        <w:top w:val="none" w:sz="0" w:space="0" w:color="auto"/>
        <w:left w:val="none" w:sz="0" w:space="0" w:color="auto"/>
        <w:bottom w:val="none" w:sz="0" w:space="0" w:color="auto"/>
        <w:right w:val="none" w:sz="0" w:space="0" w:color="auto"/>
      </w:divBdr>
    </w:div>
    <w:div w:id="1750690376">
      <w:bodyDiv w:val="1"/>
      <w:marLeft w:val="0"/>
      <w:marRight w:val="0"/>
      <w:marTop w:val="0"/>
      <w:marBottom w:val="0"/>
      <w:divBdr>
        <w:top w:val="none" w:sz="0" w:space="0" w:color="auto"/>
        <w:left w:val="none" w:sz="0" w:space="0" w:color="auto"/>
        <w:bottom w:val="none" w:sz="0" w:space="0" w:color="auto"/>
        <w:right w:val="none" w:sz="0" w:space="0" w:color="auto"/>
      </w:divBdr>
    </w:div>
    <w:div w:id="205233889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datagovernance@uq.edu.au" TargetMode="External"/><Relationship Id="rId7" Type="http://schemas.openxmlformats.org/officeDocument/2006/relationships/settings" Target="settings.xml"/><Relationship Id="rId12" Type="http://schemas.openxmlformats.org/officeDocument/2006/relationships/hyperlink" Target="mailto:datagovernance@uq.edu.a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governance@u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governance@uq.edu.au" TargetMode="External"/><Relationship Id="rId24" Type="http://schemas.openxmlformats.org/officeDocument/2006/relationships/hyperlink" Target="https://survey.app.uq.edu.au/data-ethics-assessment-too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ata.uq.edu.au/files/5131/Enterprise-Data-Ethics-Handbook.pdf" TargetMode="External"/><Relationship Id="rId10" Type="http://schemas.openxmlformats.org/officeDocument/2006/relationships/endnotes" Target="endnotes.xml"/><Relationship Id="rId19" Type="http://schemas.openxmlformats.org/officeDocument/2006/relationships/hyperlink" Target="https://data.uq.edu.au/data-architecture-artef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ata.uq.edu.au/enterprise-data-ethics-framewor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57789C0-C613-49E5-8E0C-7D9763270630}"/>
      </w:docPartPr>
      <w:docPartBody>
        <w:p w:rsidR="001F2906" w:rsidRDefault="00037BC5" w:rsidP="00037BC5">
          <w:r w:rsidRPr="00D87D0F">
            <w:rPr>
              <w:rStyle w:val="PlaceholderText"/>
            </w:rPr>
            <w:t>Click or tap to enter a date.</w:t>
          </w:r>
        </w:p>
      </w:docPartBody>
    </w:docPart>
    <w:docPart>
      <w:docPartPr>
        <w:name w:val="5EDC8353F75140DD8C29955AD7502AC7"/>
        <w:category>
          <w:name w:val="General"/>
          <w:gallery w:val="placeholder"/>
        </w:category>
        <w:types>
          <w:type w:val="bbPlcHdr"/>
        </w:types>
        <w:behaviors>
          <w:behavior w:val="content"/>
        </w:behaviors>
        <w:guid w:val="{CE7706B7-C567-4392-B5EA-1CF0EE2820B1}"/>
      </w:docPartPr>
      <w:docPartBody>
        <w:p w:rsidR="001F2906" w:rsidRDefault="00037BC5" w:rsidP="00037BC5">
          <w:r w:rsidRPr="00D87D0F">
            <w:rPr>
              <w:rStyle w:val="PlaceholderText"/>
            </w:rPr>
            <w:t>Click or tap here to enter text.</w:t>
          </w:r>
        </w:p>
      </w:docPartBody>
    </w:docPart>
    <w:docPart>
      <w:docPartPr>
        <w:name w:val="918967BC37254937B0F538A4E812B083"/>
        <w:category>
          <w:name w:val="General"/>
          <w:gallery w:val="placeholder"/>
        </w:category>
        <w:types>
          <w:type w:val="bbPlcHdr"/>
        </w:types>
        <w:behaviors>
          <w:behavior w:val="content"/>
        </w:behaviors>
        <w:guid w:val="{CF72859E-52F8-4126-B047-F2A90FB54E0E}"/>
      </w:docPartPr>
      <w:docPartBody>
        <w:p w:rsidR="001F2906" w:rsidRDefault="00037BC5" w:rsidP="00037BC5">
          <w:r w:rsidRPr="00D87D0F">
            <w:rPr>
              <w:rStyle w:val="PlaceholderText"/>
            </w:rPr>
            <w:t>Click or tap here to enter text.</w:t>
          </w:r>
        </w:p>
      </w:docPartBody>
    </w:docPart>
    <w:docPart>
      <w:docPartPr>
        <w:name w:val="BEBBE644EEE4439A824DCF1D276B8CCF"/>
        <w:category>
          <w:name w:val="General"/>
          <w:gallery w:val="placeholder"/>
        </w:category>
        <w:types>
          <w:type w:val="bbPlcHdr"/>
        </w:types>
        <w:behaviors>
          <w:behavior w:val="content"/>
        </w:behaviors>
        <w:guid w:val="{0B324B9C-5CEB-419E-BA88-9042E194BDAB}"/>
      </w:docPartPr>
      <w:docPartBody>
        <w:p w:rsidR="001F2906" w:rsidRDefault="00037BC5" w:rsidP="00037BC5">
          <w:r w:rsidRPr="00D87D0F">
            <w:rPr>
              <w:rStyle w:val="PlaceholderText"/>
            </w:rPr>
            <w:t>Click or tap here to enter text.</w:t>
          </w:r>
        </w:p>
      </w:docPartBody>
    </w:docPart>
    <w:docPart>
      <w:docPartPr>
        <w:name w:val="BF67B46D69C043C39EEDAAEA6A8AC2E5"/>
        <w:category>
          <w:name w:val="General"/>
          <w:gallery w:val="placeholder"/>
        </w:category>
        <w:types>
          <w:type w:val="bbPlcHdr"/>
        </w:types>
        <w:behaviors>
          <w:behavior w:val="content"/>
        </w:behaviors>
        <w:guid w:val="{52D632F6-0A2D-41E6-90B4-11850262D18A}"/>
      </w:docPartPr>
      <w:docPartBody>
        <w:p w:rsidR="001F2906" w:rsidRDefault="00037BC5" w:rsidP="00037BC5">
          <w:r w:rsidRPr="00D87D0F">
            <w:rPr>
              <w:rStyle w:val="PlaceholderText"/>
            </w:rPr>
            <w:t>Click or tap here to enter text.</w:t>
          </w:r>
        </w:p>
      </w:docPartBody>
    </w:docPart>
    <w:docPart>
      <w:docPartPr>
        <w:name w:val="EE5A476BA9FC49FEB9BE0EA2FAF0260C"/>
        <w:category>
          <w:name w:val="General"/>
          <w:gallery w:val="placeholder"/>
        </w:category>
        <w:types>
          <w:type w:val="bbPlcHdr"/>
        </w:types>
        <w:behaviors>
          <w:behavior w:val="content"/>
        </w:behaviors>
        <w:guid w:val="{6CB8408D-1AE0-4222-8115-061BED1CB0BC}"/>
      </w:docPartPr>
      <w:docPartBody>
        <w:p w:rsidR="007A3337" w:rsidRDefault="00037BC5" w:rsidP="00037BC5">
          <w:r w:rsidRPr="00D87D0F">
            <w:rPr>
              <w:rStyle w:val="PlaceholderText"/>
            </w:rPr>
            <w:t>Click or tap here to enter text.</w:t>
          </w:r>
        </w:p>
      </w:docPartBody>
    </w:docPart>
    <w:docPart>
      <w:docPartPr>
        <w:name w:val="F3613A37580647BF8B34D4840F96D7CB"/>
        <w:category>
          <w:name w:val="General"/>
          <w:gallery w:val="placeholder"/>
        </w:category>
        <w:types>
          <w:type w:val="bbPlcHdr"/>
        </w:types>
        <w:behaviors>
          <w:behavior w:val="content"/>
        </w:behaviors>
        <w:guid w:val="{B6E2A369-EE18-410D-AAF4-2536F8EE387E}"/>
      </w:docPartPr>
      <w:docPartBody>
        <w:p w:rsidR="007A3337" w:rsidRDefault="00037BC5" w:rsidP="00037BC5">
          <w:r w:rsidRPr="00D87D0F">
            <w:rPr>
              <w:rStyle w:val="PlaceholderText"/>
            </w:rPr>
            <w:t>Click or tap here to enter text.</w:t>
          </w:r>
        </w:p>
      </w:docPartBody>
    </w:docPart>
    <w:docPart>
      <w:docPartPr>
        <w:name w:val="FFD6D95F2CDE4212B40AF152BB7AB8E0"/>
        <w:category>
          <w:name w:val="General"/>
          <w:gallery w:val="placeholder"/>
        </w:category>
        <w:types>
          <w:type w:val="bbPlcHdr"/>
        </w:types>
        <w:behaviors>
          <w:behavior w:val="content"/>
        </w:behaviors>
        <w:guid w:val="{4482D34F-444C-4D25-90D7-89333FDEC939}"/>
      </w:docPartPr>
      <w:docPartBody>
        <w:p w:rsidR="007A3337" w:rsidRDefault="00037BC5" w:rsidP="00037BC5">
          <w:r w:rsidRPr="00D87D0F">
            <w:rPr>
              <w:rStyle w:val="PlaceholderText"/>
            </w:rPr>
            <w:t>Click or tap here to enter text.</w:t>
          </w:r>
        </w:p>
      </w:docPartBody>
    </w:docPart>
    <w:docPart>
      <w:docPartPr>
        <w:name w:val="C45D36F9FA1D47D5B785D95BA0F62B6F"/>
        <w:category>
          <w:name w:val="General"/>
          <w:gallery w:val="placeholder"/>
        </w:category>
        <w:types>
          <w:type w:val="bbPlcHdr"/>
        </w:types>
        <w:behaviors>
          <w:behavior w:val="content"/>
        </w:behaviors>
        <w:guid w:val="{2BAF99F7-8276-4FA4-AF16-9156AFDD48E4}"/>
      </w:docPartPr>
      <w:docPartBody>
        <w:p w:rsidR="007A3337" w:rsidRDefault="00037BC5" w:rsidP="00037BC5">
          <w:r w:rsidRPr="00D87D0F">
            <w:rPr>
              <w:rStyle w:val="PlaceholderText"/>
            </w:rPr>
            <w:t>Click or tap here to enter text.</w:t>
          </w:r>
        </w:p>
      </w:docPartBody>
    </w:docPart>
    <w:docPart>
      <w:docPartPr>
        <w:name w:val="790FF24B2A0647269E59F537CE91C1AC"/>
        <w:category>
          <w:name w:val="General"/>
          <w:gallery w:val="placeholder"/>
        </w:category>
        <w:types>
          <w:type w:val="bbPlcHdr"/>
        </w:types>
        <w:behaviors>
          <w:behavior w:val="content"/>
        </w:behaviors>
        <w:guid w:val="{32ABA2C5-3F9E-4732-93B8-7CD6E39103B4}"/>
      </w:docPartPr>
      <w:docPartBody>
        <w:p w:rsidR="007A3337" w:rsidRDefault="00037BC5" w:rsidP="00037BC5">
          <w:r w:rsidRPr="00D87D0F">
            <w:rPr>
              <w:rStyle w:val="PlaceholderText"/>
            </w:rPr>
            <w:t>Click or tap here to enter text.</w:t>
          </w:r>
        </w:p>
      </w:docPartBody>
    </w:docPart>
    <w:docPart>
      <w:docPartPr>
        <w:name w:val="ADF5D4AE127E44DC88A8A8722128A2CA"/>
        <w:category>
          <w:name w:val="General"/>
          <w:gallery w:val="placeholder"/>
        </w:category>
        <w:types>
          <w:type w:val="bbPlcHdr"/>
        </w:types>
        <w:behaviors>
          <w:behavior w:val="content"/>
        </w:behaviors>
        <w:guid w:val="{6F525939-F398-402B-BC41-815D959047F5}"/>
      </w:docPartPr>
      <w:docPartBody>
        <w:p w:rsidR="007A3337" w:rsidRDefault="00037BC5" w:rsidP="00037BC5">
          <w:r w:rsidRPr="00D87D0F">
            <w:rPr>
              <w:rStyle w:val="PlaceholderText"/>
            </w:rPr>
            <w:t>Click or tap here to enter text.</w:t>
          </w:r>
        </w:p>
      </w:docPartBody>
    </w:docPart>
    <w:docPart>
      <w:docPartPr>
        <w:name w:val="0A91AA86823E4F7FB324EAD453F16CD5"/>
        <w:category>
          <w:name w:val="General"/>
          <w:gallery w:val="placeholder"/>
        </w:category>
        <w:types>
          <w:type w:val="bbPlcHdr"/>
        </w:types>
        <w:behaviors>
          <w:behavior w:val="content"/>
        </w:behaviors>
        <w:guid w:val="{6FCFA700-CD37-49CC-BC86-18753D4A53AB}"/>
      </w:docPartPr>
      <w:docPartBody>
        <w:p w:rsidR="008230BD" w:rsidRDefault="00037BC5" w:rsidP="00037BC5">
          <w:r w:rsidRPr="00142F38">
            <w:rPr>
              <w:rStyle w:val="PlaceholderText"/>
            </w:rPr>
            <w:t>Click or tap to enter a date.</w:t>
          </w:r>
        </w:p>
      </w:docPartBody>
    </w:docPart>
    <w:docPart>
      <w:docPartPr>
        <w:name w:val="DB4094E1838A6C45BAAF10F29571F4A3"/>
        <w:category>
          <w:name w:val="General"/>
          <w:gallery w:val="placeholder"/>
        </w:category>
        <w:types>
          <w:type w:val="bbPlcHdr"/>
        </w:types>
        <w:behaviors>
          <w:behavior w:val="content"/>
        </w:behaviors>
        <w:guid w:val="{7D081697-FCA1-834B-AAF3-8FBD38A6EE86}"/>
      </w:docPartPr>
      <w:docPartBody>
        <w:p w:rsidR="00EA014D" w:rsidRDefault="006B7A94" w:rsidP="006B7A94">
          <w:r w:rsidRPr="00D87D0F">
            <w:rPr>
              <w:rStyle w:val="PlaceholderText"/>
            </w:rPr>
            <w:t>Click or tap to enter a date.</w:t>
          </w:r>
        </w:p>
      </w:docPartBody>
    </w:docPart>
    <w:docPart>
      <w:docPartPr>
        <w:name w:val="B007F3464A49664AA2A6191BECD73078"/>
        <w:category>
          <w:name w:val="General"/>
          <w:gallery w:val="placeholder"/>
        </w:category>
        <w:types>
          <w:type w:val="bbPlcHdr"/>
        </w:types>
        <w:behaviors>
          <w:behavior w:val="content"/>
        </w:behaviors>
        <w:guid w:val="{68D0F630-F8F6-9A48-9256-C166B1C5FBE4}"/>
      </w:docPartPr>
      <w:docPartBody>
        <w:p w:rsidR="00EA014D" w:rsidRDefault="006B7A94" w:rsidP="006B7A94">
          <w:r w:rsidRPr="00D87D0F">
            <w:rPr>
              <w:rStyle w:val="PlaceholderText"/>
            </w:rPr>
            <w:t>Click or tap here to enter text.</w:t>
          </w:r>
        </w:p>
      </w:docPartBody>
    </w:docPart>
    <w:docPart>
      <w:docPartPr>
        <w:name w:val="44517DEC5CEC4343A6E2C6EB66DBFDA1"/>
        <w:category>
          <w:name w:val="General"/>
          <w:gallery w:val="placeholder"/>
        </w:category>
        <w:types>
          <w:type w:val="bbPlcHdr"/>
        </w:types>
        <w:behaviors>
          <w:behavior w:val="content"/>
        </w:behaviors>
        <w:guid w:val="{2B3D5126-96CF-5343-8D5A-437849C1F177}"/>
      </w:docPartPr>
      <w:docPartBody>
        <w:p w:rsidR="00EA014D" w:rsidRDefault="006B7A94" w:rsidP="006B7A94">
          <w:r w:rsidRPr="00D87D0F">
            <w:rPr>
              <w:rStyle w:val="PlaceholderText"/>
            </w:rPr>
            <w:t>Click or tap here to enter text.</w:t>
          </w:r>
        </w:p>
      </w:docPartBody>
    </w:docPart>
    <w:docPart>
      <w:docPartPr>
        <w:name w:val="ADEA736C575B7042B7EBEDA66EA33B07"/>
        <w:category>
          <w:name w:val="General"/>
          <w:gallery w:val="placeholder"/>
        </w:category>
        <w:types>
          <w:type w:val="bbPlcHdr"/>
        </w:types>
        <w:behaviors>
          <w:behavior w:val="content"/>
        </w:behaviors>
        <w:guid w:val="{E10FD4A0-594D-4343-80EF-2DF8048669A4}"/>
      </w:docPartPr>
      <w:docPartBody>
        <w:p w:rsidR="003C593E" w:rsidRDefault="00D02CF6" w:rsidP="00D02CF6">
          <w:pPr>
            <w:pStyle w:val="ADEA736C575B7042B7EBEDA66EA33B07"/>
          </w:pPr>
          <w:r w:rsidRPr="00D87D0F">
            <w:rPr>
              <w:rStyle w:val="PlaceholderText"/>
            </w:rPr>
            <w:t>Click or tap here to enter text.</w:t>
          </w:r>
        </w:p>
      </w:docPartBody>
    </w:docPart>
    <w:docPart>
      <w:docPartPr>
        <w:name w:val="34EA120DC6FF2B47A546EC2B02365835"/>
        <w:category>
          <w:name w:val="General"/>
          <w:gallery w:val="placeholder"/>
        </w:category>
        <w:types>
          <w:type w:val="bbPlcHdr"/>
        </w:types>
        <w:behaviors>
          <w:behavior w:val="content"/>
        </w:behaviors>
        <w:guid w:val="{5A9FFFEF-1F98-7C48-930C-4AB9ACD942DE}"/>
      </w:docPartPr>
      <w:docPartBody>
        <w:p w:rsidR="001E3090" w:rsidRDefault="00AD05DE" w:rsidP="00AD05DE">
          <w:pPr>
            <w:pStyle w:val="34EA120DC6FF2B47A546EC2B02365835"/>
          </w:pPr>
          <w:r w:rsidRPr="00D87D0F">
            <w:rPr>
              <w:rStyle w:val="PlaceholderText"/>
            </w:rPr>
            <w:t>Click or tap to enter a date.</w:t>
          </w:r>
        </w:p>
      </w:docPartBody>
    </w:docPart>
    <w:docPart>
      <w:docPartPr>
        <w:name w:val="AFAE90D8F3051D4CB71C6A0D0D33CED9"/>
        <w:category>
          <w:name w:val="General"/>
          <w:gallery w:val="placeholder"/>
        </w:category>
        <w:types>
          <w:type w:val="bbPlcHdr"/>
        </w:types>
        <w:behaviors>
          <w:behavior w:val="content"/>
        </w:behaviors>
        <w:guid w:val="{B5BD83EC-29D0-4847-BA56-64AFC5C058AF}"/>
      </w:docPartPr>
      <w:docPartBody>
        <w:p w:rsidR="00D67CAD" w:rsidRDefault="00B92DA4" w:rsidP="00B92DA4">
          <w:pPr>
            <w:pStyle w:val="AFAE90D8F3051D4CB71C6A0D0D33CED9"/>
          </w:pPr>
          <w:r w:rsidRPr="00D87D0F">
            <w:rPr>
              <w:rStyle w:val="PlaceholderText"/>
            </w:rPr>
            <w:t>Click or tap to enter a date.</w:t>
          </w:r>
        </w:p>
      </w:docPartBody>
    </w:docPart>
    <w:docPart>
      <w:docPartPr>
        <w:name w:val="98A5EAE9B89FC14B8D6BFE22D25F2F47"/>
        <w:category>
          <w:name w:val="General"/>
          <w:gallery w:val="placeholder"/>
        </w:category>
        <w:types>
          <w:type w:val="bbPlcHdr"/>
        </w:types>
        <w:behaviors>
          <w:behavior w:val="content"/>
        </w:behaviors>
        <w:guid w:val="{680BE93F-6B76-394C-8605-B77E06316142}"/>
      </w:docPartPr>
      <w:docPartBody>
        <w:p w:rsidR="00D67CAD" w:rsidRDefault="00B92DA4" w:rsidP="00B92DA4">
          <w:pPr>
            <w:pStyle w:val="98A5EAE9B89FC14B8D6BFE22D25F2F47"/>
          </w:pPr>
          <w:r w:rsidRPr="00D87D0F">
            <w:rPr>
              <w:rStyle w:val="PlaceholderText"/>
            </w:rPr>
            <w:t>Click or tap to enter a date.</w:t>
          </w:r>
        </w:p>
      </w:docPartBody>
    </w:docPart>
    <w:docPart>
      <w:docPartPr>
        <w:name w:val="728D2C8FB6C2024BAE75095E92EA6193"/>
        <w:category>
          <w:name w:val="General"/>
          <w:gallery w:val="placeholder"/>
        </w:category>
        <w:types>
          <w:type w:val="bbPlcHdr"/>
        </w:types>
        <w:behaviors>
          <w:behavior w:val="content"/>
        </w:behaviors>
        <w:guid w:val="{87B83327-5B79-124A-8DB6-8AD64F2889CE}"/>
      </w:docPartPr>
      <w:docPartBody>
        <w:p w:rsidR="00D67CAD" w:rsidRDefault="00B92DA4" w:rsidP="00B92DA4">
          <w:pPr>
            <w:pStyle w:val="728D2C8FB6C2024BAE75095E92EA6193"/>
          </w:pPr>
          <w:r w:rsidRPr="00D87D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 Light">
    <w:panose1 w:val="00000000000000000000"/>
    <w:charset w:val="4D"/>
    <w:family w:val="auto"/>
    <w:pitch w:val="variable"/>
    <w:sig w:usb0="800000AF" w:usb1="50000048" w:usb2="00000000" w:usb3="00000000" w:csb0="00000111"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37BC5"/>
    <w:rsid w:val="0004068A"/>
    <w:rsid w:val="00054E0A"/>
    <w:rsid w:val="000B249E"/>
    <w:rsid w:val="000E3E29"/>
    <w:rsid w:val="00156D43"/>
    <w:rsid w:val="00197167"/>
    <w:rsid w:val="001E3090"/>
    <w:rsid w:val="001F12FF"/>
    <w:rsid w:val="001F2906"/>
    <w:rsid w:val="00214366"/>
    <w:rsid w:val="00234CCC"/>
    <w:rsid w:val="002D5DC4"/>
    <w:rsid w:val="002F3A47"/>
    <w:rsid w:val="003908D9"/>
    <w:rsid w:val="003C593E"/>
    <w:rsid w:val="00412FDD"/>
    <w:rsid w:val="004C62D2"/>
    <w:rsid w:val="005E041B"/>
    <w:rsid w:val="00627FD7"/>
    <w:rsid w:val="00694929"/>
    <w:rsid w:val="006B7A94"/>
    <w:rsid w:val="006E2575"/>
    <w:rsid w:val="00730FA6"/>
    <w:rsid w:val="00745FC8"/>
    <w:rsid w:val="007A13FB"/>
    <w:rsid w:val="007A3337"/>
    <w:rsid w:val="007C0BCA"/>
    <w:rsid w:val="007D3465"/>
    <w:rsid w:val="008230BD"/>
    <w:rsid w:val="00882019"/>
    <w:rsid w:val="00922042"/>
    <w:rsid w:val="009B4AA2"/>
    <w:rsid w:val="00A124D7"/>
    <w:rsid w:val="00AD05DE"/>
    <w:rsid w:val="00AF7E18"/>
    <w:rsid w:val="00B11882"/>
    <w:rsid w:val="00B92DA4"/>
    <w:rsid w:val="00BA6E7F"/>
    <w:rsid w:val="00BE10FC"/>
    <w:rsid w:val="00CC1AB2"/>
    <w:rsid w:val="00D02CF6"/>
    <w:rsid w:val="00D06DAB"/>
    <w:rsid w:val="00D67CAD"/>
    <w:rsid w:val="00DC7E04"/>
    <w:rsid w:val="00DD238B"/>
    <w:rsid w:val="00E0506E"/>
    <w:rsid w:val="00E130C5"/>
    <w:rsid w:val="00EA014D"/>
    <w:rsid w:val="00F2743F"/>
    <w:rsid w:val="00FE1079"/>
    <w:rsid w:val="00FE3B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DA4"/>
    <w:rPr>
      <w:color w:val="808080"/>
    </w:rPr>
  </w:style>
  <w:style w:type="paragraph" w:customStyle="1" w:styleId="ADEA736C575B7042B7EBEDA66EA33B07">
    <w:name w:val="ADEA736C575B7042B7EBEDA66EA33B07"/>
    <w:rsid w:val="00D02CF6"/>
    <w:pPr>
      <w:spacing w:after="0" w:line="240" w:lineRule="auto"/>
    </w:pPr>
    <w:rPr>
      <w:sz w:val="24"/>
      <w:szCs w:val="24"/>
      <w:lang w:eastAsia="en-GB"/>
    </w:rPr>
  </w:style>
  <w:style w:type="paragraph" w:customStyle="1" w:styleId="34EA120DC6FF2B47A546EC2B02365835">
    <w:name w:val="34EA120DC6FF2B47A546EC2B02365835"/>
    <w:rsid w:val="00AD05DE"/>
    <w:pPr>
      <w:spacing w:after="0" w:line="240" w:lineRule="auto"/>
    </w:pPr>
    <w:rPr>
      <w:sz w:val="24"/>
      <w:szCs w:val="24"/>
      <w:lang w:eastAsia="en-GB"/>
    </w:rPr>
  </w:style>
  <w:style w:type="paragraph" w:customStyle="1" w:styleId="AFAE90D8F3051D4CB71C6A0D0D33CED9">
    <w:name w:val="AFAE90D8F3051D4CB71C6A0D0D33CED9"/>
    <w:rsid w:val="00B92DA4"/>
    <w:pPr>
      <w:spacing w:after="0" w:line="240" w:lineRule="auto"/>
    </w:pPr>
    <w:rPr>
      <w:sz w:val="24"/>
      <w:szCs w:val="24"/>
      <w:lang w:eastAsia="en-GB"/>
    </w:rPr>
  </w:style>
  <w:style w:type="paragraph" w:customStyle="1" w:styleId="98A5EAE9B89FC14B8D6BFE22D25F2F47">
    <w:name w:val="98A5EAE9B89FC14B8D6BFE22D25F2F47"/>
    <w:rsid w:val="00B92DA4"/>
    <w:pPr>
      <w:spacing w:after="0" w:line="240" w:lineRule="auto"/>
    </w:pPr>
    <w:rPr>
      <w:sz w:val="24"/>
      <w:szCs w:val="24"/>
      <w:lang w:eastAsia="en-GB"/>
    </w:rPr>
  </w:style>
  <w:style w:type="paragraph" w:customStyle="1" w:styleId="728D2C8FB6C2024BAE75095E92EA6193">
    <w:name w:val="728D2C8FB6C2024BAE75095E92EA6193"/>
    <w:rsid w:val="00B92DA4"/>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cc04f5-c999-4e93-a84e-5af80aabf191">
      <UserInfo>
        <DisplayName>Sasenka Abeysooriya</DisplayName>
        <AccountId>13</AccountId>
        <AccountType/>
      </UserInfo>
    </SharedWithUsers>
    <TaxCatchAll xmlns="4ccc04f5-c999-4e93-a84e-5af80aabf191" xsi:nil="true"/>
    <lcf76f155ced4ddcb4097134ff3c332f xmlns="31c4c241-0a4d-48fd-810b-77a338fd18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3653E745F924287808D0E865EAF0C" ma:contentTypeVersion="16" ma:contentTypeDescription="Create a new document." ma:contentTypeScope="" ma:versionID="5ca13739b9b64683ddf4a11b92834f94">
  <xsd:schema xmlns:xsd="http://www.w3.org/2001/XMLSchema" xmlns:xs="http://www.w3.org/2001/XMLSchema" xmlns:p="http://schemas.microsoft.com/office/2006/metadata/properties" xmlns:ns2="31c4c241-0a4d-48fd-810b-77a338fd18f0" xmlns:ns3="4ccc04f5-c999-4e93-a84e-5af80aabf191" targetNamespace="http://schemas.microsoft.com/office/2006/metadata/properties" ma:root="true" ma:fieldsID="80f3a2f85d327eb400e3c91190d85ba5" ns2:_="" ns3:_="">
    <xsd:import namespace="31c4c241-0a4d-48fd-810b-77a338fd18f0"/>
    <xsd:import namespace="4ccc04f5-c999-4e93-a84e-5af80aabf1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4c241-0a4d-48fd-810b-77a338fd1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c04f5-c999-4e93-a84e-5af80aabf1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2a792e-745f-44a5-9916-586115c27344}" ma:internalName="TaxCatchAll" ma:showField="CatchAllData" ma:web="4ccc04f5-c999-4e93-a84e-5af80aabf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2CAFD-A1E1-4F67-AE16-A7E343C89524}">
  <ds:schemaRefs>
    <ds:schemaRef ds:uri="http://schemas.microsoft.com/office/2006/metadata/properties"/>
    <ds:schemaRef ds:uri="http://schemas.microsoft.com/office/infopath/2007/PartnerControls"/>
    <ds:schemaRef ds:uri="4ccc04f5-c999-4e93-a84e-5af80aabf191"/>
    <ds:schemaRef ds:uri="31c4c241-0a4d-48fd-810b-77a338fd18f0"/>
  </ds:schemaRefs>
</ds:datastoreItem>
</file>

<file path=customXml/itemProps2.xml><?xml version="1.0" encoding="utf-8"?>
<ds:datastoreItem xmlns:ds="http://schemas.openxmlformats.org/officeDocument/2006/customXml" ds:itemID="{3C1E7B50-9FE5-4838-AE04-AC2D7FD1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4c241-0a4d-48fd-810b-77a338fd18f0"/>
    <ds:schemaRef ds:uri="4ccc04f5-c999-4e93-a84e-5af80aabf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7CF54-539B-4126-A6C4-4570C257E5D9}">
  <ds:schemaRefs>
    <ds:schemaRef ds:uri="http://schemas.openxmlformats.org/officeDocument/2006/bibliography"/>
  </ds:schemaRefs>
</ds:datastoreItem>
</file>

<file path=customXml/itemProps4.xml><?xml version="1.0" encoding="utf-8"?>
<ds:datastoreItem xmlns:ds="http://schemas.openxmlformats.org/officeDocument/2006/customXml" ds:itemID="{0132B68C-046F-4EB0-9CC0-FC05AB885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C:\Users\User\Dropbox (kboodl)\kboodl Team Folder\_Clients\University of Queensland\UQ Letterhead template.dotx</Template>
  <TotalTime>1</TotalTime>
  <Pages>9</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Trinity McNicol</cp:lastModifiedBy>
  <cp:revision>2</cp:revision>
  <dcterms:created xsi:type="dcterms:W3CDTF">2022-09-01T23:46:00Z</dcterms:created>
  <dcterms:modified xsi:type="dcterms:W3CDTF">2022-09-01T23:46:00Z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0x0101006A03653E745F924287808D0E865EAF0C</vt:lpwstr>
  </property>
  <property fmtid="{D5CDD505-2E9C-101B-9397-08002B2CF9AE}" pid="3" name="MSIP_Label_0f488380-630a-4f55-a077-a19445e3f360_Enabled">
    <vt:lpwstr>True</vt:lpwstr>
  </property>
  <property fmtid="{D5CDD505-2E9C-101B-9397-08002B2CF9AE}" pid="4" name="MSIP_Label_0f488380-630a-4f55-a077-a19445e3f360_SiteId">
    <vt:lpwstr>b6e377cf-9db3-46cb-91a2-fad9605bb15c</vt:lpwstr>
  </property>
  <property fmtid="{D5CDD505-2E9C-101B-9397-08002B2CF9AE}" pid="5" name="MSIP_Label_0f488380-630a-4f55-a077-a19445e3f360_ActionId">
    <vt:lpwstr>2795ef81-afa1-40de-a343-d5357dcc270c</vt:lpwstr>
  </property>
  <property fmtid="{D5CDD505-2E9C-101B-9397-08002B2CF9AE}" pid="6" name="MSIP_Label_0f488380-630a-4f55-a077-a19445e3f360_Method">
    <vt:lpwstr>Privileged</vt:lpwstr>
  </property>
  <property fmtid="{D5CDD505-2E9C-101B-9397-08002B2CF9AE}" pid="7" name="MSIP_Label_0f488380-630a-4f55-a077-a19445e3f360_SetDate">
    <vt:lpwstr>2021-05-09T22:37:07Z</vt:lpwstr>
  </property>
  <property fmtid="{D5CDD505-2E9C-101B-9397-08002B2CF9AE}" pid="8" name="MSIP_Label_0f488380-630a-4f55-a077-a19445e3f360_Name">
    <vt:lpwstr>OFFICIAL - INTERNAL</vt:lpwstr>
  </property>
  <property fmtid="{D5CDD505-2E9C-101B-9397-08002B2CF9AE}" pid="9" name="MSIP_Label_0f488380-630a-4f55-a077-a19445e3f360_ContentBits">
    <vt:lpwstr>0</vt:lpwstr>
  </property>
  <property fmtid="{D5CDD505-2E9C-101B-9397-08002B2CF9AE}" pid="10" name="MediaServiceImageTags">
    <vt:lpwstr/>
  </property>
</Properties>
</file>